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E65E" w14:textId="7AA33C30" w:rsidR="00762F74" w:rsidRPr="0055476C" w:rsidRDefault="00F501CF" w:rsidP="00F501CF">
      <w:pPr>
        <w:jc w:val="center"/>
        <w:rPr>
          <w:rFonts w:asciiTheme="minorHAnsi" w:hAnsiTheme="minorHAnsi" w:cstheme="minorHAnsi"/>
          <w:b/>
          <w:szCs w:val="24"/>
        </w:rPr>
      </w:pPr>
      <w:r w:rsidRPr="0055476C">
        <w:rPr>
          <w:rFonts w:asciiTheme="minorHAnsi" w:hAnsiTheme="minorHAnsi" w:cstheme="minorHAnsi"/>
          <w:b/>
          <w:szCs w:val="24"/>
        </w:rPr>
        <w:t xml:space="preserve">PURCHASED SERVICE CONTRACT – </w:t>
      </w:r>
      <w:r w:rsidR="00050D40" w:rsidRPr="00050D40">
        <w:rPr>
          <w:rFonts w:asciiTheme="minorHAnsi" w:hAnsiTheme="minorHAnsi" w:cstheme="minorHAnsi"/>
          <w:b/>
          <w:szCs w:val="24"/>
        </w:rPr>
        <w:t>PCH</w:t>
      </w:r>
      <w:r w:rsidR="001922C6" w:rsidRPr="001922C6">
        <w:rPr>
          <w:rFonts w:asciiTheme="minorHAnsi" w:hAnsiTheme="minorHAnsi" w:cstheme="minorHAnsi"/>
          <w:b/>
          <w:szCs w:val="24"/>
          <w:highlight w:val="yellow"/>
        </w:rPr>
        <w:t>XXXXX</w:t>
      </w:r>
    </w:p>
    <w:p w14:paraId="29035691" w14:textId="77777777" w:rsidR="003A52C0" w:rsidRDefault="00F501CF" w:rsidP="00F501CF">
      <w:pPr>
        <w:jc w:val="center"/>
        <w:rPr>
          <w:rFonts w:asciiTheme="minorHAnsi" w:hAnsiTheme="minorHAnsi" w:cstheme="minorHAnsi"/>
          <w:b/>
          <w:szCs w:val="24"/>
        </w:rPr>
      </w:pPr>
      <w:r w:rsidRPr="0055476C">
        <w:rPr>
          <w:rFonts w:asciiTheme="minorHAnsi" w:hAnsiTheme="minorHAnsi" w:cstheme="minorHAnsi"/>
          <w:b/>
          <w:szCs w:val="24"/>
        </w:rPr>
        <w:t xml:space="preserve">BETWEEN </w:t>
      </w:r>
    </w:p>
    <w:p w14:paraId="0C3D9332" w14:textId="1E2C6AA1" w:rsidR="00F501CF" w:rsidRPr="0055476C" w:rsidRDefault="00F501CF" w:rsidP="00F501CF">
      <w:pPr>
        <w:jc w:val="center"/>
        <w:rPr>
          <w:rFonts w:asciiTheme="minorHAnsi" w:hAnsiTheme="minorHAnsi" w:cstheme="minorHAnsi"/>
          <w:b/>
          <w:szCs w:val="24"/>
        </w:rPr>
      </w:pPr>
      <w:r w:rsidRPr="0055476C">
        <w:rPr>
          <w:rFonts w:asciiTheme="minorHAnsi" w:hAnsiTheme="minorHAnsi" w:cstheme="minorHAnsi"/>
          <w:b/>
          <w:szCs w:val="24"/>
        </w:rPr>
        <w:t>WASHINGTON STATE ADMINISTRATIVE OFFICE OF THE COURTS</w:t>
      </w:r>
    </w:p>
    <w:p w14:paraId="31449FFC" w14:textId="77777777" w:rsidR="00F501CF" w:rsidRPr="0055476C" w:rsidRDefault="00F501CF" w:rsidP="00F501CF">
      <w:pPr>
        <w:jc w:val="center"/>
        <w:rPr>
          <w:rFonts w:asciiTheme="minorHAnsi" w:hAnsiTheme="minorHAnsi" w:cstheme="minorHAnsi"/>
          <w:b/>
          <w:szCs w:val="24"/>
        </w:rPr>
      </w:pPr>
      <w:r w:rsidRPr="0055476C">
        <w:rPr>
          <w:rFonts w:asciiTheme="minorHAnsi" w:hAnsiTheme="minorHAnsi" w:cstheme="minorHAnsi"/>
          <w:b/>
          <w:szCs w:val="24"/>
        </w:rPr>
        <w:t>AND</w:t>
      </w:r>
    </w:p>
    <w:p w14:paraId="76B202EC" w14:textId="5FD7813B" w:rsidR="00F501CF" w:rsidRDefault="001922C6" w:rsidP="00F501CF">
      <w:pPr>
        <w:jc w:val="center"/>
        <w:rPr>
          <w:rFonts w:asciiTheme="minorHAnsi" w:hAnsiTheme="minorHAnsi" w:cstheme="minorHAnsi"/>
          <w:b/>
          <w:szCs w:val="24"/>
        </w:rPr>
      </w:pPr>
      <w:r w:rsidRPr="001922C6">
        <w:rPr>
          <w:rFonts w:asciiTheme="minorHAnsi" w:hAnsiTheme="minorHAnsi" w:cstheme="minorHAnsi"/>
          <w:b/>
          <w:szCs w:val="24"/>
          <w:highlight w:val="yellow"/>
        </w:rPr>
        <w:t>[CONTRACTOR]</w:t>
      </w:r>
    </w:p>
    <w:p w14:paraId="1ED3CF22" w14:textId="3EBE189A" w:rsidR="009D377C" w:rsidRDefault="009D377C" w:rsidP="00F501CF">
      <w:pPr>
        <w:jc w:val="center"/>
        <w:rPr>
          <w:rFonts w:asciiTheme="minorHAnsi" w:hAnsiTheme="minorHAnsi" w:cstheme="minorHAnsi"/>
          <w:b/>
          <w:szCs w:val="24"/>
        </w:rPr>
      </w:pPr>
    </w:p>
    <w:p w14:paraId="1DC2B034" w14:textId="77777777" w:rsidR="009D377C" w:rsidRPr="0055476C" w:rsidRDefault="009D377C" w:rsidP="00F501CF">
      <w:pPr>
        <w:jc w:val="center"/>
        <w:rPr>
          <w:rFonts w:asciiTheme="minorHAnsi" w:hAnsiTheme="minorHAnsi" w:cstheme="minorHAnsi"/>
          <w:b/>
          <w:szCs w:val="24"/>
        </w:rPr>
      </w:pPr>
    </w:p>
    <w:p w14:paraId="42D15AE6" w14:textId="2A411AA4" w:rsidR="00F501CF" w:rsidRPr="0055476C" w:rsidRDefault="00F501CF" w:rsidP="00050D40">
      <w:pPr>
        <w:jc w:val="both"/>
        <w:rPr>
          <w:rFonts w:asciiTheme="minorHAnsi" w:hAnsiTheme="minorHAnsi" w:cstheme="minorHAnsi"/>
          <w:szCs w:val="24"/>
        </w:rPr>
      </w:pPr>
      <w:r w:rsidRPr="0055476C">
        <w:rPr>
          <w:rFonts w:asciiTheme="minorHAnsi" w:hAnsiTheme="minorHAnsi" w:cstheme="minorHAnsi"/>
          <w:szCs w:val="24"/>
        </w:rPr>
        <w:t xml:space="preserve">This Contract is entered into by and between Washington State Administrative Office of the Courts (AOC), and </w:t>
      </w:r>
      <w:r w:rsidR="00887B59" w:rsidRPr="00887B59">
        <w:rPr>
          <w:rFonts w:asciiTheme="minorHAnsi" w:hAnsiTheme="minorHAnsi" w:cstheme="minorHAnsi"/>
          <w:szCs w:val="24"/>
          <w:highlight w:val="yellow"/>
        </w:rPr>
        <w:t>[Contractor Name]</w:t>
      </w:r>
      <w:r w:rsidRPr="0055476C">
        <w:rPr>
          <w:rFonts w:asciiTheme="minorHAnsi" w:hAnsiTheme="minorHAnsi" w:cstheme="minorHAnsi"/>
          <w:szCs w:val="24"/>
        </w:rPr>
        <w:t xml:space="preserve"> (Contractor). </w:t>
      </w:r>
      <w:r w:rsidR="00887B59">
        <w:rPr>
          <w:rFonts w:asciiTheme="minorHAnsi" w:hAnsiTheme="minorHAnsi" w:cstheme="minorHAnsi"/>
          <w:szCs w:val="24"/>
        </w:rPr>
        <w:t>They may be i</w:t>
      </w:r>
      <w:r w:rsidR="00016AC6">
        <w:rPr>
          <w:rFonts w:asciiTheme="minorHAnsi" w:hAnsiTheme="minorHAnsi" w:cstheme="minorHAnsi"/>
          <w:szCs w:val="24"/>
        </w:rPr>
        <w:t>ndividually known as the “party” and c</w:t>
      </w:r>
      <w:r w:rsidR="00D73DE3" w:rsidRPr="0055476C">
        <w:rPr>
          <w:rFonts w:asciiTheme="minorHAnsi" w:hAnsiTheme="minorHAnsi" w:cstheme="minorHAnsi"/>
          <w:szCs w:val="24"/>
        </w:rPr>
        <w:t xml:space="preserve">ollectively as </w:t>
      </w:r>
      <w:r w:rsidR="00016AC6">
        <w:rPr>
          <w:rFonts w:asciiTheme="minorHAnsi" w:hAnsiTheme="minorHAnsi" w:cstheme="minorHAnsi"/>
          <w:szCs w:val="24"/>
        </w:rPr>
        <w:t xml:space="preserve">the </w:t>
      </w:r>
      <w:r w:rsidR="00D73DE3" w:rsidRPr="0055476C">
        <w:rPr>
          <w:rFonts w:asciiTheme="minorHAnsi" w:hAnsiTheme="minorHAnsi" w:cstheme="minorHAnsi"/>
          <w:szCs w:val="24"/>
        </w:rPr>
        <w:t>“parties”.</w:t>
      </w:r>
    </w:p>
    <w:p w14:paraId="74991167" w14:textId="77777777" w:rsidR="00D73DE3" w:rsidRPr="0055476C" w:rsidRDefault="00D73DE3" w:rsidP="00050D40">
      <w:pPr>
        <w:jc w:val="both"/>
        <w:rPr>
          <w:rFonts w:asciiTheme="minorHAnsi" w:hAnsiTheme="minorHAnsi" w:cstheme="minorHAnsi"/>
          <w:szCs w:val="24"/>
        </w:rPr>
      </w:pPr>
    </w:p>
    <w:p w14:paraId="2F3D932E" w14:textId="2AE614AC" w:rsidR="00004F6E" w:rsidRPr="0055476C" w:rsidRDefault="00004F6E" w:rsidP="00FC1F77">
      <w:pPr>
        <w:pStyle w:val="ListParagraph"/>
        <w:numPr>
          <w:ilvl w:val="0"/>
          <w:numId w:val="12"/>
        </w:numPr>
        <w:spacing w:after="120"/>
        <w:ind w:left="270"/>
        <w:jc w:val="both"/>
        <w:rPr>
          <w:rFonts w:asciiTheme="minorHAnsi" w:hAnsiTheme="minorHAnsi" w:cstheme="minorHAnsi"/>
          <w:b/>
          <w:szCs w:val="24"/>
        </w:rPr>
      </w:pPr>
      <w:r w:rsidRPr="0055476C">
        <w:rPr>
          <w:rFonts w:asciiTheme="minorHAnsi" w:hAnsiTheme="minorHAnsi" w:cstheme="minorHAnsi"/>
          <w:b/>
          <w:szCs w:val="24"/>
        </w:rPr>
        <w:t>PURPOSE</w:t>
      </w:r>
    </w:p>
    <w:p w14:paraId="684421CD" w14:textId="19E23274" w:rsidR="00004F6E" w:rsidRPr="0055476C" w:rsidRDefault="00004F6E" w:rsidP="00FC1F77">
      <w:pPr>
        <w:ind w:left="270"/>
        <w:jc w:val="both"/>
        <w:rPr>
          <w:rFonts w:asciiTheme="minorHAnsi" w:hAnsiTheme="minorHAnsi" w:cstheme="minorHAnsi"/>
          <w:szCs w:val="24"/>
        </w:rPr>
      </w:pPr>
      <w:r w:rsidRPr="0055476C">
        <w:rPr>
          <w:rFonts w:asciiTheme="minorHAnsi" w:hAnsiTheme="minorHAnsi" w:cstheme="minorHAnsi"/>
          <w:szCs w:val="24"/>
        </w:rPr>
        <w:t xml:space="preserve">The purpose of this Purchased Service Contract is to </w:t>
      </w:r>
      <w:r w:rsidR="00887B59" w:rsidRPr="00887B59">
        <w:rPr>
          <w:rFonts w:asciiTheme="minorHAnsi" w:hAnsiTheme="minorHAnsi" w:cstheme="minorHAnsi"/>
          <w:szCs w:val="24"/>
          <w:highlight w:val="yellow"/>
        </w:rPr>
        <w:t>XXXXXXXXXXXXXXXXXX</w:t>
      </w:r>
      <w:r w:rsidR="00933FAD" w:rsidRPr="0055476C">
        <w:rPr>
          <w:rFonts w:asciiTheme="minorHAnsi" w:hAnsiTheme="minorHAnsi" w:cstheme="minorHAnsi"/>
          <w:szCs w:val="24"/>
        </w:rPr>
        <w:t xml:space="preserve">. </w:t>
      </w:r>
    </w:p>
    <w:p w14:paraId="18D1AA5D" w14:textId="77777777" w:rsidR="00004F6E" w:rsidRPr="0055476C" w:rsidRDefault="00004F6E" w:rsidP="00050D40">
      <w:pPr>
        <w:jc w:val="both"/>
        <w:rPr>
          <w:rFonts w:asciiTheme="minorHAnsi" w:hAnsiTheme="minorHAnsi" w:cstheme="minorHAnsi"/>
          <w:szCs w:val="24"/>
        </w:rPr>
      </w:pPr>
    </w:p>
    <w:p w14:paraId="3E81730C" w14:textId="0811B173" w:rsidR="00D73DE3" w:rsidRPr="0055476C" w:rsidRDefault="00412EDD" w:rsidP="00FC1F77">
      <w:pPr>
        <w:pStyle w:val="ListParagraph"/>
        <w:numPr>
          <w:ilvl w:val="0"/>
          <w:numId w:val="12"/>
        </w:numPr>
        <w:spacing w:after="120"/>
        <w:ind w:left="270"/>
        <w:jc w:val="both"/>
        <w:rPr>
          <w:rFonts w:asciiTheme="minorHAnsi" w:hAnsiTheme="minorHAnsi" w:cstheme="minorHAnsi"/>
          <w:b/>
          <w:szCs w:val="24"/>
        </w:rPr>
      </w:pPr>
      <w:r w:rsidRPr="0055476C">
        <w:rPr>
          <w:rFonts w:asciiTheme="minorHAnsi" w:hAnsiTheme="minorHAnsi" w:cstheme="minorHAnsi"/>
          <w:b/>
          <w:szCs w:val="24"/>
        </w:rPr>
        <w:t>DELIVERABLES</w:t>
      </w:r>
    </w:p>
    <w:p w14:paraId="7A4C0343" w14:textId="77777777" w:rsidR="00FC1F77" w:rsidRDefault="00FC1F77" w:rsidP="00FC1F77">
      <w:pPr>
        <w:pStyle w:val="ListParagraph"/>
        <w:spacing w:before="120"/>
        <w:jc w:val="both"/>
        <w:rPr>
          <w:rFonts w:asciiTheme="minorHAnsi" w:hAnsiTheme="minorHAnsi" w:cstheme="minorHAnsi"/>
          <w:szCs w:val="24"/>
        </w:rPr>
      </w:pPr>
    </w:p>
    <w:p w14:paraId="40C7674C" w14:textId="0B63449D" w:rsidR="00436555" w:rsidRDefault="00412EDD" w:rsidP="00FC1F77">
      <w:pPr>
        <w:pStyle w:val="ListParagraph"/>
        <w:spacing w:before="120"/>
        <w:ind w:left="270"/>
        <w:jc w:val="both"/>
        <w:rPr>
          <w:rFonts w:asciiTheme="minorHAnsi" w:hAnsiTheme="minorHAnsi" w:cstheme="minorHAnsi"/>
          <w:szCs w:val="24"/>
        </w:rPr>
      </w:pPr>
      <w:r w:rsidRPr="0055476C">
        <w:rPr>
          <w:rFonts w:asciiTheme="minorHAnsi" w:hAnsiTheme="minorHAnsi" w:cstheme="minorHAnsi"/>
          <w:szCs w:val="24"/>
        </w:rPr>
        <w:t>The</w:t>
      </w:r>
      <w:r w:rsidR="00D73DE3" w:rsidRPr="0055476C">
        <w:rPr>
          <w:rFonts w:asciiTheme="minorHAnsi" w:hAnsiTheme="minorHAnsi" w:cstheme="minorHAnsi"/>
          <w:szCs w:val="24"/>
        </w:rPr>
        <w:t xml:space="preserve"> Contractor shall</w:t>
      </w:r>
      <w:r w:rsidR="00436555">
        <w:rPr>
          <w:rFonts w:asciiTheme="minorHAnsi" w:hAnsiTheme="minorHAnsi" w:cstheme="minorHAnsi"/>
          <w:szCs w:val="24"/>
        </w:rPr>
        <w:t>:</w:t>
      </w:r>
      <w:r w:rsidR="00D73DE3" w:rsidRPr="0055476C">
        <w:rPr>
          <w:rFonts w:asciiTheme="minorHAnsi" w:hAnsiTheme="minorHAnsi" w:cstheme="minorHAnsi"/>
          <w:szCs w:val="24"/>
        </w:rPr>
        <w:t xml:space="preserve"> </w:t>
      </w:r>
    </w:p>
    <w:p w14:paraId="25CEC49A" w14:textId="77777777" w:rsidR="00887B59" w:rsidRDefault="00887B59" w:rsidP="00887B59">
      <w:pPr>
        <w:pStyle w:val="ListParagraph"/>
        <w:jc w:val="both"/>
        <w:rPr>
          <w:rFonts w:asciiTheme="minorHAnsi" w:hAnsiTheme="minorHAnsi" w:cstheme="minorHAnsi"/>
          <w:szCs w:val="24"/>
        </w:rPr>
      </w:pPr>
    </w:p>
    <w:p w14:paraId="65AED9B6" w14:textId="42C18C63" w:rsidR="00887B59" w:rsidRPr="00FC1F77" w:rsidRDefault="00887B59" w:rsidP="00FC1F77">
      <w:pPr>
        <w:pStyle w:val="ListParagraph"/>
        <w:numPr>
          <w:ilvl w:val="0"/>
          <w:numId w:val="13"/>
        </w:numPr>
        <w:jc w:val="both"/>
        <w:rPr>
          <w:rFonts w:asciiTheme="minorHAnsi" w:hAnsiTheme="minorHAnsi" w:cstheme="minorHAnsi"/>
          <w:szCs w:val="24"/>
        </w:rPr>
      </w:pPr>
    </w:p>
    <w:p w14:paraId="30179121" w14:textId="77777777" w:rsidR="00FC1F77" w:rsidRDefault="00FC1F77" w:rsidP="00FC1F77">
      <w:pPr>
        <w:pStyle w:val="ListParagraph"/>
        <w:ind w:left="1080"/>
        <w:jc w:val="both"/>
        <w:rPr>
          <w:rFonts w:asciiTheme="minorHAnsi" w:hAnsiTheme="minorHAnsi" w:cstheme="minorHAnsi"/>
          <w:b/>
          <w:szCs w:val="24"/>
        </w:rPr>
      </w:pPr>
    </w:p>
    <w:p w14:paraId="5FDDBFC6" w14:textId="42BEE302" w:rsidR="00412EDD" w:rsidRPr="0055476C" w:rsidRDefault="00412EDD" w:rsidP="00FC1F77">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PERIOD OF PERFORMANCE</w:t>
      </w:r>
    </w:p>
    <w:p w14:paraId="5912F38F" w14:textId="4928E974" w:rsidR="00412EDD" w:rsidRPr="0055476C" w:rsidRDefault="00412EDD" w:rsidP="00FC1F77">
      <w:pPr>
        <w:ind w:left="360"/>
        <w:jc w:val="both"/>
        <w:rPr>
          <w:rFonts w:asciiTheme="minorHAnsi" w:hAnsiTheme="minorHAnsi" w:cstheme="minorHAnsi"/>
          <w:szCs w:val="24"/>
        </w:rPr>
      </w:pPr>
      <w:r w:rsidRPr="0055476C">
        <w:rPr>
          <w:rFonts w:asciiTheme="minorHAnsi" w:hAnsiTheme="minorHAnsi" w:cstheme="minorHAnsi"/>
          <w:szCs w:val="24"/>
        </w:rPr>
        <w:t xml:space="preserve">The period of performance of this Contract will </w:t>
      </w:r>
      <w:r w:rsidR="00D67280">
        <w:rPr>
          <w:rFonts w:asciiTheme="minorHAnsi" w:hAnsiTheme="minorHAnsi" w:cstheme="minorHAnsi"/>
          <w:szCs w:val="24"/>
        </w:rPr>
        <w:t>start</w:t>
      </w:r>
      <w:r w:rsidR="002263E3" w:rsidRPr="0055476C">
        <w:rPr>
          <w:rFonts w:asciiTheme="minorHAnsi" w:hAnsiTheme="minorHAnsi" w:cstheme="minorHAnsi"/>
          <w:szCs w:val="24"/>
        </w:rPr>
        <w:t xml:space="preserve"> upon</w:t>
      </w:r>
      <w:r w:rsidR="004D2015">
        <w:rPr>
          <w:rFonts w:asciiTheme="minorHAnsi" w:hAnsiTheme="minorHAnsi" w:cstheme="minorHAnsi"/>
          <w:szCs w:val="24"/>
        </w:rPr>
        <w:t xml:space="preserve"> the</w:t>
      </w:r>
      <w:r w:rsidR="002263E3" w:rsidRPr="0055476C">
        <w:rPr>
          <w:rFonts w:asciiTheme="minorHAnsi" w:hAnsiTheme="minorHAnsi" w:cstheme="minorHAnsi"/>
          <w:szCs w:val="24"/>
        </w:rPr>
        <w:t xml:space="preserve"> bilateral signature of this contract by authorized signatories </w:t>
      </w:r>
      <w:r w:rsidR="00016AC6">
        <w:rPr>
          <w:rFonts w:asciiTheme="minorHAnsi" w:hAnsiTheme="minorHAnsi" w:cstheme="minorHAnsi"/>
          <w:szCs w:val="24"/>
        </w:rPr>
        <w:t xml:space="preserve">of the parties </w:t>
      </w:r>
      <w:r w:rsidR="002263E3" w:rsidRPr="0055476C">
        <w:rPr>
          <w:rFonts w:asciiTheme="minorHAnsi" w:hAnsiTheme="minorHAnsi" w:cstheme="minorHAnsi"/>
          <w:szCs w:val="24"/>
        </w:rPr>
        <w:t>and will end on</w:t>
      </w:r>
      <w:r w:rsidRPr="0055476C">
        <w:rPr>
          <w:rFonts w:asciiTheme="minorHAnsi" w:hAnsiTheme="minorHAnsi" w:cstheme="minorHAnsi"/>
          <w:szCs w:val="24"/>
        </w:rPr>
        <w:t xml:space="preserve"> </w:t>
      </w:r>
      <w:r w:rsidR="00887B59" w:rsidRPr="00887B59">
        <w:rPr>
          <w:rFonts w:asciiTheme="minorHAnsi" w:hAnsiTheme="minorHAnsi" w:cstheme="minorHAnsi"/>
          <w:szCs w:val="24"/>
          <w:highlight w:val="yellow"/>
        </w:rPr>
        <w:t>XXXXX XX, XXXX</w:t>
      </w:r>
      <w:r w:rsidRPr="00887B59">
        <w:rPr>
          <w:rFonts w:asciiTheme="minorHAnsi" w:hAnsiTheme="minorHAnsi" w:cstheme="minorHAnsi"/>
          <w:szCs w:val="24"/>
          <w:highlight w:val="yellow"/>
        </w:rPr>
        <w:t>.</w:t>
      </w:r>
    </w:p>
    <w:p w14:paraId="47168C9D" w14:textId="77777777" w:rsidR="00412EDD" w:rsidRPr="0055476C" w:rsidRDefault="00412EDD" w:rsidP="00050D40">
      <w:pPr>
        <w:pStyle w:val="ListParagraph"/>
        <w:jc w:val="both"/>
        <w:rPr>
          <w:rFonts w:asciiTheme="minorHAnsi" w:hAnsiTheme="minorHAnsi" w:cstheme="minorHAnsi"/>
          <w:b/>
          <w:szCs w:val="24"/>
        </w:rPr>
      </w:pPr>
    </w:p>
    <w:p w14:paraId="471D50CE" w14:textId="1B1512A1" w:rsidR="00412EDD" w:rsidRPr="0055476C" w:rsidRDefault="00412EDD" w:rsidP="00FC1F77">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PAYMENT</w:t>
      </w:r>
    </w:p>
    <w:p w14:paraId="4AB1CCA5" w14:textId="18F42DA2" w:rsidR="00412EDD" w:rsidRPr="0055476C" w:rsidRDefault="00412EDD" w:rsidP="00FC1F77">
      <w:pPr>
        <w:ind w:left="360"/>
        <w:jc w:val="both"/>
        <w:rPr>
          <w:rFonts w:asciiTheme="minorHAnsi" w:hAnsiTheme="minorHAnsi" w:cstheme="minorHAnsi"/>
          <w:szCs w:val="24"/>
        </w:rPr>
      </w:pPr>
      <w:r w:rsidRPr="0055476C">
        <w:rPr>
          <w:rFonts w:asciiTheme="minorHAnsi" w:hAnsiTheme="minorHAnsi" w:cstheme="minorHAnsi"/>
          <w:szCs w:val="24"/>
        </w:rPr>
        <w:t>The AOC shall pay an amount not to exceed $</w:t>
      </w:r>
      <w:proofErr w:type="gramStart"/>
      <w:r w:rsidR="00887B59" w:rsidRPr="00887B59">
        <w:rPr>
          <w:rFonts w:asciiTheme="minorHAnsi" w:hAnsiTheme="minorHAnsi" w:cstheme="minorHAnsi"/>
          <w:szCs w:val="24"/>
          <w:highlight w:val="yellow"/>
        </w:rPr>
        <w:t>X,XXX</w:t>
      </w:r>
      <w:proofErr w:type="gramEnd"/>
      <w:r w:rsidR="00887B59">
        <w:rPr>
          <w:rFonts w:asciiTheme="minorHAnsi" w:hAnsiTheme="minorHAnsi" w:cstheme="minorHAnsi"/>
          <w:szCs w:val="24"/>
        </w:rPr>
        <w:t xml:space="preserve"> </w:t>
      </w:r>
      <w:r w:rsidR="008C3129" w:rsidRPr="0055476C">
        <w:rPr>
          <w:rFonts w:asciiTheme="minorHAnsi" w:hAnsiTheme="minorHAnsi" w:cstheme="minorHAnsi"/>
          <w:szCs w:val="24"/>
        </w:rPr>
        <w:t>for the performance of work as set forth above.  This amount includes expenses necessary or incidental to performing the items under Section I of this contract</w:t>
      </w:r>
      <w:r w:rsidR="00622489" w:rsidRPr="0055476C">
        <w:rPr>
          <w:rFonts w:asciiTheme="minorHAnsi" w:hAnsiTheme="minorHAnsi" w:cstheme="minorHAnsi"/>
          <w:szCs w:val="24"/>
        </w:rPr>
        <w:t xml:space="preserve">. </w:t>
      </w:r>
      <w:r w:rsidR="008C3129" w:rsidRPr="0055476C">
        <w:rPr>
          <w:rFonts w:asciiTheme="minorHAnsi" w:hAnsiTheme="minorHAnsi" w:cstheme="minorHAnsi"/>
          <w:szCs w:val="24"/>
        </w:rPr>
        <w:t xml:space="preserve">The Contractor will submit an </w:t>
      </w:r>
      <w:r w:rsidR="00663F25" w:rsidRPr="0055476C">
        <w:rPr>
          <w:rFonts w:asciiTheme="minorHAnsi" w:hAnsiTheme="minorHAnsi" w:cstheme="minorHAnsi"/>
          <w:szCs w:val="24"/>
        </w:rPr>
        <w:t>invoice after the completion and acceptance of each deliverable noted above.</w:t>
      </w:r>
      <w:r w:rsidR="008C3129" w:rsidRPr="0055476C">
        <w:rPr>
          <w:rFonts w:asciiTheme="minorHAnsi" w:hAnsiTheme="minorHAnsi" w:cstheme="minorHAnsi"/>
          <w:szCs w:val="24"/>
        </w:rPr>
        <w:t xml:space="preserve"> </w:t>
      </w:r>
    </w:p>
    <w:p w14:paraId="2204BFAB" w14:textId="77777777" w:rsidR="008C3129" w:rsidRPr="0055476C" w:rsidRDefault="008C3129" w:rsidP="00887B59">
      <w:pPr>
        <w:ind w:left="720"/>
        <w:jc w:val="both"/>
        <w:rPr>
          <w:rFonts w:asciiTheme="minorHAnsi" w:hAnsiTheme="minorHAnsi" w:cstheme="minorHAnsi"/>
          <w:szCs w:val="24"/>
        </w:rPr>
      </w:pPr>
    </w:p>
    <w:p w14:paraId="2B39C1EA" w14:textId="77777777" w:rsidR="00412EDD" w:rsidRPr="0055476C" w:rsidRDefault="00663F25" w:rsidP="00633B25">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BILLING PROCEDURES</w:t>
      </w:r>
    </w:p>
    <w:p w14:paraId="61D0E9B9" w14:textId="3281B717" w:rsidR="00663F25" w:rsidRDefault="00663F25" w:rsidP="00633B25">
      <w:pPr>
        <w:ind w:left="360"/>
        <w:jc w:val="both"/>
        <w:rPr>
          <w:rFonts w:asciiTheme="minorHAnsi" w:hAnsiTheme="minorHAnsi" w:cstheme="minorHAnsi"/>
          <w:szCs w:val="24"/>
        </w:rPr>
      </w:pPr>
      <w:r w:rsidRPr="0055476C">
        <w:rPr>
          <w:rFonts w:asciiTheme="minorHAnsi" w:hAnsiTheme="minorHAnsi" w:cstheme="minorHAnsi"/>
          <w:szCs w:val="24"/>
        </w:rPr>
        <w:t xml:space="preserve">The Contractor will submit properly prepared itemized invoices via email to AOC Financial Services at </w:t>
      </w:r>
      <w:hyperlink r:id="rId7" w:history="1">
        <w:r w:rsidR="0044707F" w:rsidRPr="00BD2A19">
          <w:rPr>
            <w:rStyle w:val="Hyperlink"/>
            <w:rFonts w:asciiTheme="minorHAnsi" w:hAnsiTheme="minorHAnsi" w:cstheme="minorHAnsi"/>
            <w:szCs w:val="24"/>
          </w:rPr>
          <w:t>payables@courts.wa.gov</w:t>
        </w:r>
      </w:hyperlink>
      <w:r w:rsidR="0044707F">
        <w:rPr>
          <w:rFonts w:asciiTheme="minorHAnsi" w:hAnsiTheme="minorHAnsi" w:cstheme="minorHAnsi"/>
          <w:szCs w:val="24"/>
        </w:rPr>
        <w:t>.</w:t>
      </w:r>
      <w:r w:rsidRPr="0055476C">
        <w:rPr>
          <w:rFonts w:asciiTheme="minorHAnsi" w:hAnsiTheme="minorHAnsi" w:cstheme="minorHAnsi"/>
          <w:szCs w:val="24"/>
        </w:rPr>
        <w:t xml:space="preserve"> Invoices shall be submitted no more frequently than once a month.  Incorrect or incomplete invoices shall be returned by AOC to the Contractor for correction or reissuance.  The invoices shall describe and document AOC’s reasonable satisfaction a description of the work performed the progress of the project and fees.  All invoices shall provide and itemize, at a minimum, the following:</w:t>
      </w:r>
    </w:p>
    <w:p w14:paraId="3559B12B" w14:textId="77777777" w:rsidR="00633B25" w:rsidRPr="0055476C" w:rsidRDefault="00633B25" w:rsidP="00633B25">
      <w:pPr>
        <w:ind w:left="360"/>
        <w:jc w:val="both"/>
        <w:rPr>
          <w:rFonts w:asciiTheme="minorHAnsi" w:hAnsiTheme="minorHAnsi" w:cstheme="minorHAnsi"/>
          <w:szCs w:val="24"/>
        </w:rPr>
      </w:pPr>
    </w:p>
    <w:p w14:paraId="26A3557F" w14:textId="18DBC3AF" w:rsidR="00663F25" w:rsidRPr="0055476C" w:rsidRDefault="00663F25" w:rsidP="00050D40">
      <w:pPr>
        <w:pStyle w:val="ListParagraph"/>
        <w:numPr>
          <w:ilvl w:val="0"/>
          <w:numId w:val="7"/>
        </w:numPr>
        <w:jc w:val="both"/>
        <w:rPr>
          <w:rFonts w:asciiTheme="minorHAnsi" w:hAnsiTheme="minorHAnsi" w:cstheme="minorHAnsi"/>
          <w:szCs w:val="24"/>
        </w:rPr>
      </w:pPr>
      <w:r w:rsidRPr="0055476C">
        <w:rPr>
          <w:rFonts w:asciiTheme="minorHAnsi" w:hAnsiTheme="minorHAnsi" w:cstheme="minorHAnsi"/>
          <w:szCs w:val="24"/>
        </w:rPr>
        <w:t>Contract Number</w:t>
      </w:r>
      <w:r w:rsidR="00016AC6">
        <w:rPr>
          <w:rFonts w:asciiTheme="minorHAnsi" w:hAnsiTheme="minorHAnsi" w:cstheme="minorHAnsi"/>
          <w:szCs w:val="24"/>
        </w:rPr>
        <w:t xml:space="preserve">: </w:t>
      </w:r>
      <w:r w:rsidR="00016AC6" w:rsidRPr="00016AC6">
        <w:rPr>
          <w:rFonts w:asciiTheme="minorHAnsi" w:hAnsiTheme="minorHAnsi" w:cstheme="minorHAnsi"/>
          <w:b/>
          <w:szCs w:val="24"/>
        </w:rPr>
        <w:t>PCH</w:t>
      </w:r>
      <w:r w:rsidR="00887B59" w:rsidRPr="00887B59">
        <w:rPr>
          <w:rFonts w:asciiTheme="minorHAnsi" w:hAnsiTheme="minorHAnsi" w:cstheme="minorHAnsi"/>
          <w:b/>
          <w:szCs w:val="24"/>
          <w:highlight w:val="yellow"/>
        </w:rPr>
        <w:t>XXXXX</w:t>
      </w:r>
    </w:p>
    <w:p w14:paraId="6313A334" w14:textId="77777777" w:rsidR="00663F25" w:rsidRPr="0055476C" w:rsidRDefault="00663F25" w:rsidP="00050D40">
      <w:pPr>
        <w:pStyle w:val="ListParagraph"/>
        <w:numPr>
          <w:ilvl w:val="0"/>
          <w:numId w:val="7"/>
        </w:numPr>
        <w:jc w:val="both"/>
        <w:rPr>
          <w:rFonts w:asciiTheme="minorHAnsi" w:hAnsiTheme="minorHAnsi" w:cstheme="minorHAnsi"/>
          <w:szCs w:val="24"/>
        </w:rPr>
      </w:pPr>
      <w:r w:rsidRPr="0055476C">
        <w:rPr>
          <w:rFonts w:asciiTheme="minorHAnsi" w:hAnsiTheme="minorHAnsi" w:cstheme="minorHAnsi"/>
          <w:szCs w:val="24"/>
        </w:rPr>
        <w:t>Contractor name, address and phone number</w:t>
      </w:r>
    </w:p>
    <w:p w14:paraId="0368F955" w14:textId="77777777" w:rsidR="00663F25" w:rsidRPr="0055476C" w:rsidRDefault="00663F25" w:rsidP="00050D40">
      <w:pPr>
        <w:pStyle w:val="ListParagraph"/>
        <w:numPr>
          <w:ilvl w:val="0"/>
          <w:numId w:val="7"/>
        </w:numPr>
        <w:jc w:val="both"/>
        <w:rPr>
          <w:rFonts w:asciiTheme="minorHAnsi" w:hAnsiTheme="minorHAnsi" w:cstheme="minorHAnsi"/>
          <w:szCs w:val="24"/>
        </w:rPr>
      </w:pPr>
      <w:r w:rsidRPr="0055476C">
        <w:rPr>
          <w:rFonts w:asciiTheme="minorHAnsi" w:hAnsiTheme="minorHAnsi" w:cstheme="minorHAnsi"/>
          <w:szCs w:val="24"/>
        </w:rPr>
        <w:t>Contractor Federal Tax Identification Number</w:t>
      </w:r>
    </w:p>
    <w:p w14:paraId="6D31D385" w14:textId="77777777" w:rsidR="00663F25" w:rsidRPr="0055476C" w:rsidRDefault="00663F25" w:rsidP="00050D40">
      <w:pPr>
        <w:pStyle w:val="ListParagraph"/>
        <w:numPr>
          <w:ilvl w:val="0"/>
          <w:numId w:val="7"/>
        </w:numPr>
        <w:jc w:val="both"/>
        <w:rPr>
          <w:rFonts w:asciiTheme="minorHAnsi" w:hAnsiTheme="minorHAnsi" w:cstheme="minorHAnsi"/>
          <w:szCs w:val="24"/>
        </w:rPr>
      </w:pPr>
      <w:r w:rsidRPr="0055476C">
        <w:rPr>
          <w:rFonts w:asciiTheme="minorHAnsi" w:hAnsiTheme="minorHAnsi" w:cstheme="minorHAnsi"/>
          <w:szCs w:val="24"/>
        </w:rPr>
        <w:t>Description of Services provided</w:t>
      </w:r>
    </w:p>
    <w:p w14:paraId="2B8C8483" w14:textId="77777777" w:rsidR="00663F25" w:rsidRPr="0055476C" w:rsidRDefault="00663F25" w:rsidP="00050D40">
      <w:pPr>
        <w:pStyle w:val="ListParagraph"/>
        <w:numPr>
          <w:ilvl w:val="0"/>
          <w:numId w:val="7"/>
        </w:numPr>
        <w:jc w:val="both"/>
        <w:rPr>
          <w:rFonts w:asciiTheme="minorHAnsi" w:hAnsiTheme="minorHAnsi" w:cstheme="minorHAnsi"/>
          <w:szCs w:val="24"/>
        </w:rPr>
      </w:pPr>
      <w:r w:rsidRPr="0055476C">
        <w:rPr>
          <w:rFonts w:asciiTheme="minorHAnsi" w:hAnsiTheme="minorHAnsi" w:cstheme="minorHAnsi"/>
          <w:szCs w:val="24"/>
        </w:rPr>
        <w:t xml:space="preserve">Date(s) Services were provided </w:t>
      </w:r>
    </w:p>
    <w:p w14:paraId="48C45E58" w14:textId="77777777" w:rsidR="00FB4361" w:rsidRPr="0055476C" w:rsidRDefault="00FB4361" w:rsidP="00050D40">
      <w:pPr>
        <w:pStyle w:val="ListParagraph"/>
        <w:numPr>
          <w:ilvl w:val="0"/>
          <w:numId w:val="7"/>
        </w:numPr>
        <w:jc w:val="both"/>
        <w:rPr>
          <w:rFonts w:asciiTheme="minorHAnsi" w:hAnsiTheme="minorHAnsi" w:cstheme="minorHAnsi"/>
          <w:szCs w:val="24"/>
        </w:rPr>
      </w:pPr>
      <w:r w:rsidRPr="0055476C">
        <w:rPr>
          <w:rFonts w:asciiTheme="minorHAnsi" w:hAnsiTheme="minorHAnsi" w:cstheme="minorHAnsi"/>
          <w:szCs w:val="24"/>
        </w:rPr>
        <w:lastRenderedPageBreak/>
        <w:t xml:space="preserve">Date(s) Services provided </w:t>
      </w:r>
    </w:p>
    <w:p w14:paraId="30643E1F" w14:textId="77777777" w:rsidR="00FB4361" w:rsidRPr="0055476C" w:rsidRDefault="00FB4361" w:rsidP="00633B25">
      <w:pPr>
        <w:pStyle w:val="ListParagraph"/>
        <w:numPr>
          <w:ilvl w:val="0"/>
          <w:numId w:val="7"/>
        </w:numPr>
        <w:spacing w:after="120"/>
        <w:jc w:val="both"/>
        <w:rPr>
          <w:rFonts w:asciiTheme="minorHAnsi" w:hAnsiTheme="minorHAnsi" w:cstheme="minorHAnsi"/>
          <w:szCs w:val="24"/>
        </w:rPr>
      </w:pPr>
      <w:r w:rsidRPr="0055476C">
        <w:rPr>
          <w:rFonts w:asciiTheme="minorHAnsi" w:hAnsiTheme="minorHAnsi" w:cstheme="minorHAnsi"/>
          <w:szCs w:val="24"/>
        </w:rPr>
        <w:t>Total Invoice Price</w:t>
      </w:r>
    </w:p>
    <w:p w14:paraId="48C3EA85" w14:textId="77777777" w:rsidR="00FB4361" w:rsidRPr="0055476C" w:rsidRDefault="00FB4361" w:rsidP="00633B25">
      <w:pPr>
        <w:ind w:left="360"/>
        <w:jc w:val="both"/>
        <w:rPr>
          <w:rFonts w:asciiTheme="minorHAnsi" w:hAnsiTheme="minorHAnsi" w:cstheme="minorHAnsi"/>
          <w:szCs w:val="24"/>
        </w:rPr>
      </w:pPr>
      <w:r w:rsidRPr="0055476C">
        <w:rPr>
          <w:rFonts w:asciiTheme="minorHAnsi" w:hAnsiTheme="minorHAnsi" w:cstheme="minorHAnsi"/>
          <w:szCs w:val="24"/>
        </w:rPr>
        <w:t>Payment will be considered timely if made by the AOC within thirty (30) calendar dates of receipt of a property prepared invoice.  No invoice shall be submitted until after a deliverable has been accepted by the AOC Program Manager</w:t>
      </w:r>
      <w:r w:rsidR="00DC0507" w:rsidRPr="0055476C">
        <w:rPr>
          <w:rFonts w:asciiTheme="minorHAnsi" w:hAnsiTheme="minorHAnsi" w:cstheme="minorHAnsi"/>
          <w:szCs w:val="24"/>
        </w:rPr>
        <w:t xml:space="preserve"> (PM)</w:t>
      </w:r>
      <w:r w:rsidRPr="0055476C">
        <w:rPr>
          <w:rFonts w:asciiTheme="minorHAnsi" w:hAnsiTheme="minorHAnsi" w:cstheme="minorHAnsi"/>
          <w:szCs w:val="24"/>
        </w:rPr>
        <w:t>.  Payment shall be sent to the address designated by the Contractor.</w:t>
      </w:r>
    </w:p>
    <w:p w14:paraId="1F08B960" w14:textId="77777777" w:rsidR="00FB4361" w:rsidRPr="0055476C" w:rsidRDefault="00FB4361" w:rsidP="00887B59">
      <w:pPr>
        <w:ind w:left="720"/>
        <w:jc w:val="both"/>
        <w:rPr>
          <w:rFonts w:asciiTheme="minorHAnsi" w:hAnsiTheme="minorHAnsi" w:cstheme="minorHAnsi"/>
          <w:szCs w:val="24"/>
        </w:rPr>
      </w:pPr>
    </w:p>
    <w:p w14:paraId="2CBC4F2C" w14:textId="77777777" w:rsidR="00FB4361" w:rsidRPr="0055476C" w:rsidRDefault="00FB4361" w:rsidP="00633B25">
      <w:pPr>
        <w:ind w:left="360"/>
        <w:jc w:val="both"/>
        <w:rPr>
          <w:rFonts w:asciiTheme="minorHAnsi" w:hAnsiTheme="minorHAnsi" w:cstheme="minorHAnsi"/>
          <w:szCs w:val="24"/>
        </w:rPr>
      </w:pPr>
      <w:r w:rsidRPr="0055476C">
        <w:rPr>
          <w:rFonts w:asciiTheme="minorHAnsi" w:hAnsiTheme="minorHAnsi" w:cstheme="minorHAnsi"/>
          <w:szCs w:val="24"/>
        </w:rPr>
        <w:t>The AOC may, in its sole discretion, terminate the contract or withhold payments claimed by the Contractor for services rendered if the Contractor fails to satisfactorily comply with any term or condition of this contract.</w:t>
      </w:r>
    </w:p>
    <w:p w14:paraId="4F3626C5" w14:textId="77777777" w:rsidR="00FB4361" w:rsidRPr="0055476C" w:rsidRDefault="00FB4361" w:rsidP="00633B25">
      <w:pPr>
        <w:ind w:left="360"/>
        <w:jc w:val="both"/>
        <w:rPr>
          <w:rFonts w:asciiTheme="minorHAnsi" w:hAnsiTheme="minorHAnsi" w:cstheme="minorHAnsi"/>
          <w:szCs w:val="24"/>
        </w:rPr>
      </w:pPr>
    </w:p>
    <w:p w14:paraId="6B7A40F6" w14:textId="3D8E0F25" w:rsidR="00FB4361" w:rsidRPr="0055476C" w:rsidRDefault="00FB4361" w:rsidP="00633B25">
      <w:pPr>
        <w:ind w:left="360"/>
        <w:jc w:val="both"/>
        <w:rPr>
          <w:rFonts w:asciiTheme="minorHAnsi" w:hAnsiTheme="minorHAnsi" w:cstheme="minorHAnsi"/>
          <w:szCs w:val="24"/>
        </w:rPr>
      </w:pPr>
      <w:r w:rsidRPr="0055476C">
        <w:rPr>
          <w:rFonts w:asciiTheme="minorHAnsi" w:hAnsiTheme="minorHAnsi" w:cstheme="minorHAnsi"/>
          <w:szCs w:val="24"/>
        </w:rPr>
        <w:t xml:space="preserve">The AOC will not make any advanced payments or </w:t>
      </w:r>
      <w:r w:rsidR="00FC074F" w:rsidRPr="0055476C">
        <w:rPr>
          <w:rFonts w:asciiTheme="minorHAnsi" w:hAnsiTheme="minorHAnsi" w:cstheme="minorHAnsi"/>
          <w:szCs w:val="24"/>
        </w:rPr>
        <w:t xml:space="preserve">payments </w:t>
      </w:r>
      <w:r w:rsidRPr="0055476C">
        <w:rPr>
          <w:rFonts w:asciiTheme="minorHAnsi" w:hAnsiTheme="minorHAnsi" w:cstheme="minorHAnsi"/>
          <w:szCs w:val="24"/>
        </w:rPr>
        <w:t>in anticipation of services or supplies under this Contract.</w:t>
      </w:r>
    </w:p>
    <w:p w14:paraId="4C1AFEB3" w14:textId="77777777" w:rsidR="00663F25" w:rsidRPr="0055476C" w:rsidRDefault="00663F25" w:rsidP="00050D40">
      <w:pPr>
        <w:jc w:val="both"/>
        <w:rPr>
          <w:rFonts w:asciiTheme="minorHAnsi" w:hAnsiTheme="minorHAnsi" w:cstheme="minorHAnsi"/>
          <w:b/>
          <w:szCs w:val="24"/>
        </w:rPr>
      </w:pPr>
    </w:p>
    <w:p w14:paraId="42A9F111" w14:textId="77777777" w:rsidR="00663F25" w:rsidRPr="0055476C" w:rsidRDefault="00FB4361" w:rsidP="00633B25">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RIGHTS AND OBLIGATIONS</w:t>
      </w:r>
    </w:p>
    <w:p w14:paraId="0C92036D" w14:textId="2E231365" w:rsidR="00DC0507" w:rsidRPr="0055476C" w:rsidRDefault="00DC0507" w:rsidP="00633B25">
      <w:pPr>
        <w:ind w:left="360"/>
        <w:jc w:val="both"/>
        <w:rPr>
          <w:rFonts w:asciiTheme="minorHAnsi" w:hAnsiTheme="minorHAnsi" w:cstheme="minorHAnsi"/>
          <w:szCs w:val="24"/>
        </w:rPr>
      </w:pPr>
      <w:r w:rsidRPr="0055476C">
        <w:rPr>
          <w:rFonts w:asciiTheme="minorHAnsi" w:hAnsiTheme="minorHAnsi" w:cstheme="minorHAnsi"/>
          <w:szCs w:val="24"/>
        </w:rPr>
        <w:t xml:space="preserve">All rights and obligations of the parties are subject to and governed by the terms of this </w:t>
      </w:r>
      <w:r w:rsidR="0093732F" w:rsidRPr="0055476C">
        <w:rPr>
          <w:rFonts w:asciiTheme="minorHAnsi" w:hAnsiTheme="minorHAnsi" w:cstheme="minorHAnsi"/>
          <w:szCs w:val="24"/>
        </w:rPr>
        <w:t xml:space="preserve">Contract </w:t>
      </w:r>
      <w:r w:rsidRPr="0055476C">
        <w:rPr>
          <w:rFonts w:asciiTheme="minorHAnsi" w:hAnsiTheme="minorHAnsi" w:cstheme="minorHAnsi"/>
          <w:szCs w:val="24"/>
        </w:rPr>
        <w:t>and the attached General Terms and Conditions</w:t>
      </w:r>
      <w:r w:rsidR="00155C2C" w:rsidRPr="0055476C">
        <w:rPr>
          <w:rFonts w:asciiTheme="minorHAnsi" w:hAnsiTheme="minorHAnsi" w:cstheme="minorHAnsi"/>
          <w:szCs w:val="24"/>
        </w:rPr>
        <w:t xml:space="preserve"> (A</w:t>
      </w:r>
      <w:r w:rsidR="0093732F" w:rsidRPr="0055476C">
        <w:rPr>
          <w:rFonts w:asciiTheme="minorHAnsi" w:hAnsiTheme="minorHAnsi" w:cstheme="minorHAnsi"/>
          <w:szCs w:val="24"/>
        </w:rPr>
        <w:t>ppendix</w:t>
      </w:r>
      <w:r w:rsidR="00155C2C" w:rsidRPr="0055476C">
        <w:rPr>
          <w:rFonts w:asciiTheme="minorHAnsi" w:hAnsiTheme="minorHAnsi" w:cstheme="minorHAnsi"/>
          <w:szCs w:val="24"/>
        </w:rPr>
        <w:t xml:space="preserve"> A)</w:t>
      </w:r>
      <w:r w:rsidRPr="0055476C">
        <w:rPr>
          <w:rFonts w:asciiTheme="minorHAnsi" w:hAnsiTheme="minorHAnsi" w:cstheme="minorHAnsi"/>
          <w:szCs w:val="24"/>
        </w:rPr>
        <w:t xml:space="preserve">.  In the event of an inconsistency, it shall be resolved by giving precedence contained in the body of this Contract and then to the attached General Terms and Conditions. </w:t>
      </w:r>
    </w:p>
    <w:p w14:paraId="589A35CD" w14:textId="77777777" w:rsidR="00DC0507" w:rsidRPr="0055476C" w:rsidRDefault="00DC0507" w:rsidP="00050D40">
      <w:pPr>
        <w:jc w:val="both"/>
        <w:rPr>
          <w:rFonts w:asciiTheme="minorHAnsi" w:hAnsiTheme="minorHAnsi" w:cstheme="minorHAnsi"/>
          <w:szCs w:val="24"/>
        </w:rPr>
      </w:pPr>
    </w:p>
    <w:p w14:paraId="2F0EE512" w14:textId="77777777" w:rsidR="00FB4361" w:rsidRPr="0055476C" w:rsidRDefault="00DC0507" w:rsidP="00633B25">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NON-EXCLUSIVITY</w:t>
      </w:r>
    </w:p>
    <w:p w14:paraId="6976B715" w14:textId="77777777" w:rsidR="00DC0507" w:rsidRPr="0055476C" w:rsidRDefault="00DC0507" w:rsidP="00633B25">
      <w:pPr>
        <w:ind w:left="360"/>
        <w:jc w:val="both"/>
        <w:rPr>
          <w:rFonts w:asciiTheme="minorHAnsi" w:hAnsiTheme="minorHAnsi" w:cstheme="minorHAnsi"/>
          <w:szCs w:val="24"/>
        </w:rPr>
      </w:pPr>
      <w:r w:rsidRPr="0055476C">
        <w:rPr>
          <w:rFonts w:asciiTheme="minorHAnsi" w:hAnsiTheme="minorHAnsi" w:cstheme="minorHAnsi"/>
          <w:szCs w:val="24"/>
        </w:rPr>
        <w:t>Nothing contained in this Contract shall be construed to limit in any way the AOC’s right to engage in the services of any other person other than the Contractor to advise the AOC or perform nay services similar to the services for which the Contractor is engaged hereunder or to pay any such person any compensation of any such terms as the AOC may in its sole discretion deem appropriate.</w:t>
      </w:r>
    </w:p>
    <w:p w14:paraId="0A5A8EC7" w14:textId="77777777" w:rsidR="00DC0507" w:rsidRPr="0055476C" w:rsidRDefault="00DC0507" w:rsidP="00887B59">
      <w:pPr>
        <w:ind w:left="720"/>
        <w:jc w:val="both"/>
        <w:rPr>
          <w:rFonts w:asciiTheme="minorHAnsi" w:hAnsiTheme="minorHAnsi" w:cstheme="minorHAnsi"/>
          <w:szCs w:val="24"/>
        </w:rPr>
      </w:pPr>
    </w:p>
    <w:p w14:paraId="4F241C38" w14:textId="77777777" w:rsidR="00DC0507" w:rsidRPr="0055476C" w:rsidRDefault="00DC0507" w:rsidP="00633B25">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ENTIRE AGREEMENT</w:t>
      </w:r>
    </w:p>
    <w:p w14:paraId="375B6577" w14:textId="75DE0F50" w:rsidR="00893CD2" w:rsidRPr="0055476C" w:rsidRDefault="00DC0507" w:rsidP="00633B25">
      <w:pPr>
        <w:ind w:left="360"/>
        <w:jc w:val="both"/>
        <w:rPr>
          <w:rFonts w:asciiTheme="minorHAnsi" w:hAnsiTheme="minorHAnsi" w:cstheme="minorHAnsi"/>
          <w:szCs w:val="24"/>
        </w:rPr>
      </w:pPr>
      <w:r w:rsidRPr="0055476C">
        <w:rPr>
          <w:rFonts w:asciiTheme="minorHAnsi" w:hAnsiTheme="minorHAnsi" w:cstheme="minorHAnsi"/>
          <w:szCs w:val="24"/>
        </w:rPr>
        <w:t>This Contract contains all the terms and conditions agreed upon by the parties.  No other understandings, oral or otherwise regarding the subject matter of this Contract shall be considered to exist or to bind any of the parties to this Contract, unless otherwise stated in this Contract.</w:t>
      </w:r>
    </w:p>
    <w:p w14:paraId="485046E5" w14:textId="77777777" w:rsidR="00DC0507" w:rsidRPr="0055476C" w:rsidRDefault="00DC0507" w:rsidP="00050D40">
      <w:pPr>
        <w:jc w:val="both"/>
        <w:rPr>
          <w:rFonts w:asciiTheme="minorHAnsi" w:hAnsiTheme="minorHAnsi" w:cstheme="minorHAnsi"/>
          <w:b/>
          <w:szCs w:val="24"/>
        </w:rPr>
      </w:pPr>
    </w:p>
    <w:p w14:paraId="4ABC8FAA" w14:textId="1B8220B1" w:rsidR="00DC0507" w:rsidRPr="0055476C" w:rsidRDefault="0093732F" w:rsidP="00E73A75">
      <w:pPr>
        <w:pStyle w:val="ListParagraph"/>
        <w:numPr>
          <w:ilvl w:val="0"/>
          <w:numId w:val="12"/>
        </w:numPr>
        <w:spacing w:after="120"/>
        <w:ind w:left="360"/>
        <w:jc w:val="both"/>
        <w:rPr>
          <w:rFonts w:asciiTheme="minorHAnsi" w:hAnsiTheme="minorHAnsi" w:cstheme="minorHAnsi"/>
          <w:b/>
          <w:szCs w:val="24"/>
        </w:rPr>
      </w:pPr>
      <w:r w:rsidRPr="0055476C">
        <w:rPr>
          <w:rFonts w:asciiTheme="minorHAnsi" w:hAnsiTheme="minorHAnsi" w:cstheme="minorHAnsi"/>
          <w:b/>
          <w:szCs w:val="24"/>
        </w:rPr>
        <w:t>CONTRACT</w:t>
      </w:r>
      <w:r w:rsidR="00DC0507" w:rsidRPr="0055476C">
        <w:rPr>
          <w:rFonts w:asciiTheme="minorHAnsi" w:hAnsiTheme="minorHAnsi" w:cstheme="minorHAnsi"/>
          <w:b/>
          <w:szCs w:val="24"/>
        </w:rPr>
        <w:t xml:space="preserve"> MANAGEMENT</w:t>
      </w:r>
    </w:p>
    <w:p w14:paraId="3EE049BF" w14:textId="1B035497" w:rsidR="00DC0507" w:rsidRPr="0055476C" w:rsidRDefault="00DC0507" w:rsidP="00E73A75">
      <w:pPr>
        <w:ind w:left="360"/>
        <w:jc w:val="both"/>
        <w:rPr>
          <w:rFonts w:asciiTheme="minorHAnsi" w:hAnsiTheme="minorHAnsi" w:cstheme="minorHAnsi"/>
          <w:szCs w:val="24"/>
        </w:rPr>
      </w:pPr>
      <w:r w:rsidRPr="0055476C">
        <w:rPr>
          <w:rFonts w:asciiTheme="minorHAnsi" w:hAnsiTheme="minorHAnsi" w:cstheme="minorHAnsi"/>
          <w:szCs w:val="24"/>
        </w:rPr>
        <w:t>The Program Manager</w:t>
      </w:r>
      <w:r w:rsidR="005C76F5" w:rsidRPr="0055476C">
        <w:rPr>
          <w:rFonts w:asciiTheme="minorHAnsi" w:hAnsiTheme="minorHAnsi" w:cstheme="minorHAnsi"/>
          <w:szCs w:val="24"/>
        </w:rPr>
        <w:t xml:space="preserve"> and Contractor Con</w:t>
      </w:r>
      <w:r w:rsidR="00622489" w:rsidRPr="0055476C">
        <w:rPr>
          <w:rFonts w:asciiTheme="minorHAnsi" w:hAnsiTheme="minorHAnsi" w:cstheme="minorHAnsi"/>
          <w:szCs w:val="24"/>
        </w:rPr>
        <w:t>tact</w:t>
      </w:r>
      <w:r w:rsidRPr="0055476C">
        <w:rPr>
          <w:rFonts w:asciiTheme="minorHAnsi" w:hAnsiTheme="minorHAnsi" w:cstheme="minorHAnsi"/>
          <w:szCs w:val="24"/>
        </w:rPr>
        <w:t xml:space="preserve"> noted below shall be responsible for and shall be the contact pe</w:t>
      </w:r>
      <w:r w:rsidR="005C76F5" w:rsidRPr="0055476C">
        <w:rPr>
          <w:rFonts w:asciiTheme="minorHAnsi" w:hAnsiTheme="minorHAnsi" w:cstheme="minorHAnsi"/>
          <w:szCs w:val="24"/>
        </w:rPr>
        <w:t>ople</w:t>
      </w:r>
      <w:r w:rsidRPr="0055476C">
        <w:rPr>
          <w:rFonts w:asciiTheme="minorHAnsi" w:hAnsiTheme="minorHAnsi" w:cstheme="minorHAnsi"/>
          <w:szCs w:val="24"/>
        </w:rPr>
        <w:t xml:space="preserve"> for all communications and billings regarding the performance of this Contract.</w:t>
      </w:r>
    </w:p>
    <w:p w14:paraId="3FD8D61B" w14:textId="77777777" w:rsidR="00DC0507" w:rsidRPr="0055476C" w:rsidRDefault="00DC0507" w:rsidP="00DC0507">
      <w:pPr>
        <w:rPr>
          <w:rFonts w:asciiTheme="minorHAnsi" w:hAnsiTheme="minorHAnsi" w:cstheme="minorHAnsi"/>
          <w:szCs w:val="24"/>
        </w:rPr>
      </w:pPr>
    </w:p>
    <w:p w14:paraId="7C9AA6B7" w14:textId="49DCCA71" w:rsidR="00DC0507" w:rsidRDefault="00DC0507" w:rsidP="00DC0507">
      <w:pPr>
        <w:rPr>
          <w:rFonts w:asciiTheme="minorHAnsi" w:hAnsiTheme="minorHAnsi" w:cstheme="minorHAnsi"/>
          <w:szCs w:val="24"/>
        </w:rPr>
      </w:pPr>
    </w:p>
    <w:p w14:paraId="364F3E39" w14:textId="1E8DB8AA" w:rsidR="00E73A75" w:rsidRDefault="00E73A75" w:rsidP="00DC0507">
      <w:pPr>
        <w:rPr>
          <w:rFonts w:asciiTheme="minorHAnsi" w:hAnsiTheme="minorHAnsi" w:cstheme="minorHAnsi"/>
          <w:szCs w:val="24"/>
        </w:rPr>
      </w:pPr>
    </w:p>
    <w:p w14:paraId="3DF201F0" w14:textId="77777777" w:rsidR="00E73A75" w:rsidRDefault="00E73A75" w:rsidP="00DC0507">
      <w:pPr>
        <w:rPr>
          <w:rFonts w:asciiTheme="minorHAnsi" w:hAnsiTheme="minorHAnsi" w:cstheme="minorHAnsi"/>
          <w:szCs w:val="24"/>
        </w:rPr>
      </w:pPr>
    </w:p>
    <w:p w14:paraId="1C10065F" w14:textId="2DD11C0A" w:rsidR="00E73A75" w:rsidRDefault="00E73A75" w:rsidP="00DC0507">
      <w:pPr>
        <w:rPr>
          <w:rFonts w:asciiTheme="minorHAnsi" w:hAnsiTheme="minorHAnsi" w:cstheme="minorHAnsi"/>
          <w:szCs w:val="24"/>
        </w:rPr>
      </w:pPr>
    </w:p>
    <w:p w14:paraId="4A2D87F2" w14:textId="4FC5205C" w:rsidR="00E73A75" w:rsidRDefault="00E73A75" w:rsidP="00DC0507">
      <w:pPr>
        <w:rPr>
          <w:rFonts w:asciiTheme="minorHAnsi" w:hAnsiTheme="minorHAnsi" w:cstheme="minorHAnsi"/>
          <w:szCs w:val="24"/>
        </w:rPr>
      </w:pPr>
    </w:p>
    <w:p w14:paraId="58775445" w14:textId="77777777" w:rsidR="00E73A75" w:rsidRPr="0055476C" w:rsidRDefault="00E73A75" w:rsidP="00DC0507">
      <w:pPr>
        <w:rPr>
          <w:rFonts w:asciiTheme="minorHAnsi" w:hAnsiTheme="minorHAnsi" w:cstheme="minorHAnsi"/>
          <w:szCs w:val="24"/>
        </w:rPr>
      </w:pPr>
    </w:p>
    <w:tbl>
      <w:tblPr>
        <w:tblW w:w="978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927"/>
        <w:gridCol w:w="4860"/>
      </w:tblGrid>
      <w:tr w:rsidR="00DC0507" w:rsidRPr="0055476C" w14:paraId="4619D607" w14:textId="77777777" w:rsidTr="000D0AD5">
        <w:trPr>
          <w:trHeight w:val="360"/>
        </w:trPr>
        <w:tc>
          <w:tcPr>
            <w:tcW w:w="4927" w:type="dxa"/>
            <w:tcBorders>
              <w:top w:val="double" w:sz="6" w:space="0" w:color="auto"/>
              <w:left w:val="double" w:sz="6" w:space="0" w:color="auto"/>
              <w:right w:val="double" w:sz="6" w:space="0" w:color="auto"/>
            </w:tcBorders>
            <w:shd w:val="pct5" w:color="auto" w:fill="auto"/>
            <w:vAlign w:val="center"/>
          </w:tcPr>
          <w:p w14:paraId="53FAC3AC" w14:textId="331E6CEC" w:rsidR="00DC0507" w:rsidRPr="0055476C" w:rsidRDefault="00DC0507" w:rsidP="00DC0507">
            <w:pPr>
              <w:rPr>
                <w:rFonts w:asciiTheme="minorHAnsi" w:hAnsiTheme="minorHAnsi" w:cstheme="minorHAnsi"/>
                <w:b/>
                <w:szCs w:val="24"/>
              </w:rPr>
            </w:pPr>
            <w:r w:rsidRPr="0055476C">
              <w:rPr>
                <w:rFonts w:asciiTheme="minorHAnsi" w:hAnsiTheme="minorHAnsi" w:cstheme="minorHAnsi"/>
                <w:b/>
                <w:szCs w:val="24"/>
              </w:rPr>
              <w:lastRenderedPageBreak/>
              <w:t>AOC Pro</w:t>
            </w:r>
            <w:r w:rsidR="005C76F5" w:rsidRPr="0055476C">
              <w:rPr>
                <w:rFonts w:asciiTheme="minorHAnsi" w:hAnsiTheme="minorHAnsi" w:cstheme="minorHAnsi"/>
                <w:b/>
                <w:szCs w:val="24"/>
              </w:rPr>
              <w:t>gram</w:t>
            </w:r>
            <w:r w:rsidRPr="0055476C">
              <w:rPr>
                <w:rFonts w:asciiTheme="minorHAnsi" w:hAnsiTheme="minorHAnsi" w:cstheme="minorHAnsi"/>
                <w:b/>
                <w:szCs w:val="24"/>
              </w:rPr>
              <w:t xml:space="preserve"> Manager</w:t>
            </w:r>
          </w:p>
        </w:tc>
        <w:tc>
          <w:tcPr>
            <w:tcW w:w="4860" w:type="dxa"/>
            <w:tcBorders>
              <w:top w:val="double" w:sz="6" w:space="0" w:color="auto"/>
              <w:left w:val="nil"/>
              <w:right w:val="double" w:sz="6" w:space="0" w:color="auto"/>
            </w:tcBorders>
            <w:shd w:val="pct5" w:color="auto" w:fill="auto"/>
            <w:vAlign w:val="center"/>
          </w:tcPr>
          <w:p w14:paraId="56318DCD" w14:textId="0A38EB0E" w:rsidR="00DC0507" w:rsidRPr="0055476C" w:rsidRDefault="00DC0507" w:rsidP="00DC0507">
            <w:pPr>
              <w:rPr>
                <w:rFonts w:asciiTheme="minorHAnsi" w:hAnsiTheme="minorHAnsi" w:cstheme="minorHAnsi"/>
                <w:b/>
                <w:szCs w:val="24"/>
              </w:rPr>
            </w:pPr>
            <w:r w:rsidRPr="0055476C">
              <w:rPr>
                <w:rFonts w:asciiTheme="minorHAnsi" w:hAnsiTheme="minorHAnsi" w:cstheme="minorHAnsi"/>
                <w:b/>
                <w:szCs w:val="24"/>
              </w:rPr>
              <w:t>Contractor</w:t>
            </w:r>
            <w:r w:rsidR="005D7988" w:rsidRPr="0055476C">
              <w:rPr>
                <w:rFonts w:asciiTheme="minorHAnsi" w:hAnsiTheme="minorHAnsi" w:cstheme="minorHAnsi"/>
                <w:b/>
                <w:szCs w:val="24"/>
              </w:rPr>
              <w:t>/</w:t>
            </w:r>
            <w:r w:rsidRPr="0055476C">
              <w:rPr>
                <w:rFonts w:asciiTheme="minorHAnsi" w:hAnsiTheme="minorHAnsi" w:cstheme="minorHAnsi"/>
                <w:b/>
                <w:szCs w:val="24"/>
              </w:rPr>
              <w:t xml:space="preserve"> </w:t>
            </w:r>
            <w:r w:rsidR="005C76F5" w:rsidRPr="0055476C">
              <w:rPr>
                <w:rFonts w:asciiTheme="minorHAnsi" w:hAnsiTheme="minorHAnsi" w:cstheme="minorHAnsi"/>
                <w:b/>
                <w:szCs w:val="24"/>
              </w:rPr>
              <w:t>Con</w:t>
            </w:r>
            <w:r w:rsidR="00622489" w:rsidRPr="0055476C">
              <w:rPr>
                <w:rFonts w:asciiTheme="minorHAnsi" w:hAnsiTheme="minorHAnsi" w:cstheme="minorHAnsi"/>
                <w:b/>
                <w:szCs w:val="24"/>
              </w:rPr>
              <w:t>tact</w:t>
            </w:r>
          </w:p>
        </w:tc>
      </w:tr>
      <w:tr w:rsidR="00887B59" w:rsidRPr="0055476C" w14:paraId="197F074A" w14:textId="77777777" w:rsidTr="000D0AD5">
        <w:trPr>
          <w:trHeight w:val="1530"/>
        </w:trPr>
        <w:tc>
          <w:tcPr>
            <w:tcW w:w="4927" w:type="dxa"/>
            <w:tcBorders>
              <w:top w:val="double" w:sz="6" w:space="0" w:color="auto"/>
              <w:left w:val="double" w:sz="6" w:space="0" w:color="auto"/>
              <w:bottom w:val="double" w:sz="6" w:space="0" w:color="auto"/>
              <w:right w:val="double" w:sz="6" w:space="0" w:color="auto"/>
            </w:tcBorders>
            <w:shd w:val="clear" w:color="auto" w:fill="auto"/>
          </w:tcPr>
          <w:p w14:paraId="68349B3D" w14:textId="17D1F669" w:rsidR="00887B59" w:rsidRPr="0055476C" w:rsidRDefault="00887B59" w:rsidP="00887B59">
            <w:pPr>
              <w:rPr>
                <w:rFonts w:asciiTheme="minorHAnsi" w:hAnsiTheme="minorHAnsi" w:cstheme="minorHAnsi"/>
                <w:b/>
                <w:bCs/>
                <w:szCs w:val="24"/>
              </w:rPr>
            </w:pPr>
            <w:proofErr w:type="gramStart"/>
            <w:r>
              <w:rPr>
                <w:rFonts w:asciiTheme="minorHAnsi" w:hAnsiTheme="minorHAnsi" w:cstheme="minorHAnsi"/>
                <w:b/>
                <w:bCs/>
                <w:szCs w:val="24"/>
              </w:rPr>
              <w:t xml:space="preserve">XXXXX  </w:t>
            </w:r>
            <w:proofErr w:type="spellStart"/>
            <w:r>
              <w:rPr>
                <w:rFonts w:asciiTheme="minorHAnsi" w:hAnsiTheme="minorHAnsi" w:cstheme="minorHAnsi"/>
                <w:b/>
                <w:bCs/>
                <w:szCs w:val="24"/>
              </w:rPr>
              <w:t>XXXXX</w:t>
            </w:r>
            <w:proofErr w:type="spellEnd"/>
            <w:proofErr w:type="gramEnd"/>
          </w:p>
          <w:p w14:paraId="4534650D" w14:textId="3E859E7F" w:rsidR="00887B59" w:rsidRPr="0055476C" w:rsidRDefault="00887B59" w:rsidP="00887B59">
            <w:pPr>
              <w:rPr>
                <w:rFonts w:asciiTheme="minorHAnsi" w:hAnsiTheme="minorHAnsi" w:cstheme="minorHAnsi"/>
                <w:szCs w:val="24"/>
              </w:rPr>
            </w:pPr>
            <w:r>
              <w:rPr>
                <w:rFonts w:asciiTheme="minorHAnsi" w:hAnsiTheme="minorHAnsi" w:cstheme="minorHAnsi"/>
                <w:szCs w:val="24"/>
              </w:rPr>
              <w:t>XXXXXXXX</w:t>
            </w:r>
          </w:p>
          <w:p w14:paraId="06158129" w14:textId="135A4E14" w:rsidR="00887B59" w:rsidRPr="0055476C" w:rsidRDefault="00887B59" w:rsidP="00887B59">
            <w:pPr>
              <w:rPr>
                <w:rFonts w:asciiTheme="minorHAnsi" w:hAnsiTheme="minorHAnsi" w:cstheme="minorHAnsi"/>
                <w:szCs w:val="24"/>
              </w:rPr>
            </w:pPr>
            <w:r>
              <w:rPr>
                <w:rFonts w:asciiTheme="minorHAnsi" w:hAnsiTheme="minorHAnsi" w:cstheme="minorHAnsi"/>
                <w:szCs w:val="24"/>
              </w:rPr>
              <w:t>XXXXX</w:t>
            </w:r>
            <w:r w:rsidRPr="0055476C">
              <w:rPr>
                <w:rFonts w:asciiTheme="minorHAnsi" w:hAnsiTheme="minorHAnsi" w:cstheme="minorHAnsi"/>
                <w:szCs w:val="24"/>
              </w:rPr>
              <w:t xml:space="preserve">, WA </w:t>
            </w:r>
            <w:r>
              <w:rPr>
                <w:rFonts w:asciiTheme="minorHAnsi" w:hAnsiTheme="minorHAnsi" w:cstheme="minorHAnsi"/>
                <w:szCs w:val="24"/>
              </w:rPr>
              <w:t>XXXXX</w:t>
            </w:r>
          </w:p>
          <w:p w14:paraId="5C00BA52" w14:textId="50249ADA" w:rsidR="00887B59" w:rsidRDefault="0044486D" w:rsidP="00887B59">
            <w:pPr>
              <w:rPr>
                <w:rFonts w:asciiTheme="minorHAnsi" w:hAnsiTheme="minorHAnsi" w:cstheme="minorHAnsi"/>
                <w:szCs w:val="24"/>
              </w:rPr>
            </w:pPr>
            <w:hyperlink r:id="rId8" w:history="1">
              <w:r w:rsidR="00887B59" w:rsidRPr="004D0553">
                <w:rPr>
                  <w:rStyle w:val="Hyperlink"/>
                  <w:rFonts w:asciiTheme="minorHAnsi" w:hAnsiTheme="minorHAnsi" w:cstheme="minorHAnsi"/>
                  <w:szCs w:val="24"/>
                </w:rPr>
                <w:t>XXXX.XXXX@courts.wa.gov</w:t>
              </w:r>
            </w:hyperlink>
          </w:p>
          <w:p w14:paraId="260B4DB1" w14:textId="795C3F12" w:rsidR="00887B59" w:rsidRPr="0055476C" w:rsidRDefault="00887B59" w:rsidP="00887B59">
            <w:pPr>
              <w:rPr>
                <w:rFonts w:asciiTheme="minorHAnsi" w:hAnsiTheme="minorHAnsi" w:cstheme="minorHAnsi"/>
                <w:szCs w:val="24"/>
              </w:rPr>
            </w:pPr>
            <w:r w:rsidRPr="0055476C">
              <w:rPr>
                <w:rFonts w:asciiTheme="minorHAnsi" w:hAnsiTheme="minorHAnsi" w:cstheme="minorHAnsi"/>
                <w:szCs w:val="24"/>
              </w:rPr>
              <w:t xml:space="preserve"> (</w:t>
            </w:r>
            <w:r>
              <w:rPr>
                <w:rFonts w:asciiTheme="minorHAnsi" w:hAnsiTheme="minorHAnsi" w:cstheme="minorHAnsi"/>
                <w:szCs w:val="24"/>
              </w:rPr>
              <w:t>XXX) XXX-XXXX</w:t>
            </w:r>
          </w:p>
        </w:tc>
        <w:tc>
          <w:tcPr>
            <w:tcW w:w="4860" w:type="dxa"/>
            <w:tcBorders>
              <w:top w:val="double" w:sz="6" w:space="0" w:color="auto"/>
              <w:left w:val="nil"/>
              <w:bottom w:val="double" w:sz="6" w:space="0" w:color="auto"/>
              <w:right w:val="double" w:sz="6" w:space="0" w:color="auto"/>
            </w:tcBorders>
            <w:shd w:val="clear" w:color="auto" w:fill="auto"/>
          </w:tcPr>
          <w:p w14:paraId="732A9430" w14:textId="77777777" w:rsidR="00887B59" w:rsidRPr="0055476C" w:rsidRDefault="00887B59" w:rsidP="00887B59">
            <w:pPr>
              <w:rPr>
                <w:rFonts w:asciiTheme="minorHAnsi" w:hAnsiTheme="minorHAnsi" w:cstheme="minorHAnsi"/>
                <w:b/>
                <w:bCs/>
                <w:szCs w:val="24"/>
              </w:rPr>
            </w:pPr>
            <w:proofErr w:type="gramStart"/>
            <w:r>
              <w:rPr>
                <w:rFonts w:asciiTheme="minorHAnsi" w:hAnsiTheme="minorHAnsi" w:cstheme="minorHAnsi"/>
                <w:b/>
                <w:bCs/>
                <w:szCs w:val="24"/>
              </w:rPr>
              <w:t xml:space="preserve">XXXXX  </w:t>
            </w:r>
            <w:proofErr w:type="spellStart"/>
            <w:r>
              <w:rPr>
                <w:rFonts w:asciiTheme="minorHAnsi" w:hAnsiTheme="minorHAnsi" w:cstheme="minorHAnsi"/>
                <w:b/>
                <w:bCs/>
                <w:szCs w:val="24"/>
              </w:rPr>
              <w:t>XXXXX</w:t>
            </w:r>
            <w:proofErr w:type="spellEnd"/>
            <w:proofErr w:type="gramEnd"/>
          </w:p>
          <w:p w14:paraId="4383F68A" w14:textId="77777777" w:rsidR="00887B59" w:rsidRPr="0055476C" w:rsidRDefault="00887B59" w:rsidP="00887B59">
            <w:pPr>
              <w:rPr>
                <w:rFonts w:asciiTheme="minorHAnsi" w:hAnsiTheme="minorHAnsi" w:cstheme="minorHAnsi"/>
                <w:szCs w:val="24"/>
              </w:rPr>
            </w:pPr>
            <w:r>
              <w:rPr>
                <w:rFonts w:asciiTheme="minorHAnsi" w:hAnsiTheme="minorHAnsi" w:cstheme="minorHAnsi"/>
                <w:szCs w:val="24"/>
              </w:rPr>
              <w:t>XXXXXXXX</w:t>
            </w:r>
          </w:p>
          <w:p w14:paraId="3895E4C6" w14:textId="77777777" w:rsidR="00887B59" w:rsidRPr="0055476C" w:rsidRDefault="00887B59" w:rsidP="00887B59">
            <w:pPr>
              <w:rPr>
                <w:rFonts w:asciiTheme="minorHAnsi" w:hAnsiTheme="minorHAnsi" w:cstheme="minorHAnsi"/>
                <w:szCs w:val="24"/>
              </w:rPr>
            </w:pPr>
            <w:r>
              <w:rPr>
                <w:rFonts w:asciiTheme="minorHAnsi" w:hAnsiTheme="minorHAnsi" w:cstheme="minorHAnsi"/>
                <w:szCs w:val="24"/>
              </w:rPr>
              <w:t>XXXXX</w:t>
            </w:r>
            <w:r w:rsidRPr="0055476C">
              <w:rPr>
                <w:rFonts w:asciiTheme="minorHAnsi" w:hAnsiTheme="minorHAnsi" w:cstheme="minorHAnsi"/>
                <w:szCs w:val="24"/>
              </w:rPr>
              <w:t xml:space="preserve">, WA </w:t>
            </w:r>
            <w:r>
              <w:rPr>
                <w:rFonts w:asciiTheme="minorHAnsi" w:hAnsiTheme="minorHAnsi" w:cstheme="minorHAnsi"/>
                <w:szCs w:val="24"/>
              </w:rPr>
              <w:t>XXXXX</w:t>
            </w:r>
          </w:p>
          <w:p w14:paraId="69765532" w14:textId="2D71C945" w:rsidR="00887B59" w:rsidRDefault="0044486D" w:rsidP="00887B59">
            <w:pPr>
              <w:rPr>
                <w:rFonts w:asciiTheme="minorHAnsi" w:hAnsiTheme="minorHAnsi" w:cstheme="minorHAnsi"/>
                <w:szCs w:val="24"/>
              </w:rPr>
            </w:pPr>
            <w:hyperlink r:id="rId9" w:history="1">
              <w:r w:rsidR="00887B59" w:rsidRPr="004D0553">
                <w:rPr>
                  <w:rStyle w:val="Hyperlink"/>
                  <w:rFonts w:asciiTheme="minorHAnsi" w:hAnsiTheme="minorHAnsi" w:cstheme="minorHAnsi"/>
                  <w:szCs w:val="24"/>
                </w:rPr>
                <w:t>XXXX.XXXX@XXX.XX.XXX</w:t>
              </w:r>
            </w:hyperlink>
          </w:p>
          <w:p w14:paraId="6D240274" w14:textId="7BAF5420" w:rsidR="00887B59" w:rsidRPr="0055476C" w:rsidRDefault="00887B59" w:rsidP="00887B59">
            <w:pPr>
              <w:rPr>
                <w:rFonts w:asciiTheme="minorHAnsi" w:hAnsiTheme="minorHAnsi" w:cstheme="minorHAnsi"/>
                <w:szCs w:val="24"/>
              </w:rPr>
            </w:pPr>
            <w:r w:rsidRPr="0055476C">
              <w:rPr>
                <w:rFonts w:asciiTheme="minorHAnsi" w:hAnsiTheme="minorHAnsi" w:cstheme="minorHAnsi"/>
                <w:szCs w:val="24"/>
              </w:rPr>
              <w:t xml:space="preserve"> (</w:t>
            </w:r>
            <w:r>
              <w:rPr>
                <w:rFonts w:asciiTheme="minorHAnsi" w:hAnsiTheme="minorHAnsi" w:cstheme="minorHAnsi"/>
                <w:szCs w:val="24"/>
              </w:rPr>
              <w:t>XXX) XXX-XXXX</w:t>
            </w:r>
          </w:p>
        </w:tc>
      </w:tr>
    </w:tbl>
    <w:p w14:paraId="39477222" w14:textId="066B497C" w:rsidR="00DC0507" w:rsidRPr="0055476C" w:rsidRDefault="00DC0507" w:rsidP="00DC0507">
      <w:pPr>
        <w:rPr>
          <w:rFonts w:asciiTheme="minorHAnsi" w:hAnsiTheme="minorHAnsi" w:cstheme="minorHAnsi"/>
          <w:szCs w:val="24"/>
        </w:rPr>
      </w:pPr>
    </w:p>
    <w:p w14:paraId="5CEECEDF" w14:textId="77777777" w:rsidR="00155C2C" w:rsidRPr="0055476C" w:rsidRDefault="00155C2C" w:rsidP="00DC0507">
      <w:pPr>
        <w:rPr>
          <w:rFonts w:asciiTheme="minorHAnsi" w:hAnsiTheme="minorHAnsi" w:cstheme="minorHAnsi"/>
          <w:szCs w:val="24"/>
        </w:rPr>
      </w:pPr>
    </w:p>
    <w:p w14:paraId="04BC1AE2" w14:textId="5C4868AB" w:rsidR="00155C2C" w:rsidRPr="0055476C" w:rsidRDefault="00155C2C" w:rsidP="00DC0507">
      <w:pPr>
        <w:rPr>
          <w:rFonts w:asciiTheme="minorHAnsi" w:hAnsiTheme="minorHAnsi" w:cstheme="minorHAnsi"/>
          <w:b/>
          <w:szCs w:val="24"/>
        </w:rPr>
      </w:pPr>
      <w:r w:rsidRPr="0055476C">
        <w:rPr>
          <w:rFonts w:asciiTheme="minorHAnsi" w:hAnsiTheme="minorHAnsi" w:cstheme="minorHAnsi"/>
          <w:b/>
          <w:szCs w:val="24"/>
        </w:rPr>
        <w:t>APPROVED:</w:t>
      </w:r>
    </w:p>
    <w:tbl>
      <w:tblPr>
        <w:tblpPr w:leftFromText="180" w:rightFromText="180" w:vertAnchor="text" w:horzAnchor="margin" w:tblpY="385"/>
        <w:tblW w:w="9990" w:type="dxa"/>
        <w:tblLook w:val="01E0" w:firstRow="1" w:lastRow="1" w:firstColumn="1" w:lastColumn="1" w:noHBand="0" w:noVBand="0"/>
      </w:tblPr>
      <w:tblGrid>
        <w:gridCol w:w="4860"/>
        <w:gridCol w:w="270"/>
        <w:gridCol w:w="4860"/>
      </w:tblGrid>
      <w:tr w:rsidR="00155C2C" w:rsidRPr="0055476C" w14:paraId="05E7A8E6" w14:textId="77777777" w:rsidTr="005C76F5">
        <w:tc>
          <w:tcPr>
            <w:tcW w:w="4860" w:type="dxa"/>
          </w:tcPr>
          <w:p w14:paraId="7F1021E0" w14:textId="77777777" w:rsidR="005C76F5" w:rsidRPr="0055476C" w:rsidRDefault="00155C2C" w:rsidP="000B05E7">
            <w:pPr>
              <w:tabs>
                <w:tab w:val="left" w:pos="432"/>
                <w:tab w:val="left" w:pos="864"/>
                <w:tab w:val="left" w:pos="1296"/>
                <w:tab w:val="left" w:pos="4680"/>
              </w:tabs>
              <w:ind w:left="-198"/>
              <w:jc w:val="center"/>
              <w:rPr>
                <w:rFonts w:asciiTheme="minorHAnsi" w:hAnsiTheme="minorHAnsi" w:cstheme="minorHAnsi"/>
                <w:b/>
                <w:szCs w:val="24"/>
              </w:rPr>
            </w:pPr>
            <w:r w:rsidRPr="0055476C">
              <w:rPr>
                <w:rFonts w:asciiTheme="minorHAnsi" w:hAnsiTheme="minorHAnsi" w:cstheme="minorHAnsi"/>
                <w:b/>
                <w:szCs w:val="24"/>
              </w:rPr>
              <w:t xml:space="preserve">Washington State Administrative </w:t>
            </w:r>
          </w:p>
          <w:p w14:paraId="33E09117" w14:textId="4F2FFD2A" w:rsidR="00155C2C" w:rsidRPr="0055476C" w:rsidRDefault="00155C2C" w:rsidP="000B05E7">
            <w:pPr>
              <w:tabs>
                <w:tab w:val="left" w:pos="432"/>
                <w:tab w:val="left" w:pos="864"/>
                <w:tab w:val="left" w:pos="1296"/>
                <w:tab w:val="left" w:pos="4680"/>
              </w:tabs>
              <w:ind w:left="-198"/>
              <w:jc w:val="center"/>
              <w:rPr>
                <w:rFonts w:asciiTheme="minorHAnsi" w:hAnsiTheme="minorHAnsi" w:cstheme="minorHAnsi"/>
                <w:szCs w:val="24"/>
              </w:rPr>
            </w:pPr>
            <w:r w:rsidRPr="0055476C">
              <w:rPr>
                <w:rFonts w:asciiTheme="minorHAnsi" w:hAnsiTheme="minorHAnsi" w:cstheme="minorHAnsi"/>
                <w:b/>
                <w:szCs w:val="24"/>
              </w:rPr>
              <w:t>Office of the Courts</w:t>
            </w:r>
          </w:p>
        </w:tc>
        <w:tc>
          <w:tcPr>
            <w:tcW w:w="270" w:type="dxa"/>
          </w:tcPr>
          <w:p w14:paraId="492AFCB7"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caps/>
                <w:noProof/>
                <w:szCs w:val="24"/>
              </w:rPr>
            </w:pPr>
          </w:p>
        </w:tc>
        <w:tc>
          <w:tcPr>
            <w:tcW w:w="4860" w:type="dxa"/>
          </w:tcPr>
          <w:p w14:paraId="112DDEC3" w14:textId="53BF546D" w:rsidR="00155C2C" w:rsidRPr="0055476C" w:rsidRDefault="0038719D" w:rsidP="000B05E7">
            <w:pPr>
              <w:tabs>
                <w:tab w:val="left" w:pos="432"/>
                <w:tab w:val="left" w:pos="864"/>
                <w:tab w:val="left" w:pos="1296"/>
                <w:tab w:val="left" w:pos="4680"/>
              </w:tabs>
              <w:jc w:val="center"/>
              <w:rPr>
                <w:rFonts w:asciiTheme="minorHAnsi" w:hAnsiTheme="minorHAnsi" w:cstheme="minorHAnsi"/>
                <w:b/>
                <w:szCs w:val="24"/>
              </w:rPr>
            </w:pPr>
            <w:r w:rsidRPr="0055476C">
              <w:rPr>
                <w:rFonts w:asciiTheme="minorHAnsi" w:hAnsiTheme="minorHAnsi" w:cstheme="minorHAnsi"/>
                <w:b/>
                <w:szCs w:val="24"/>
              </w:rPr>
              <w:t xml:space="preserve">Contractor </w:t>
            </w:r>
            <w:r w:rsidR="00016AC6">
              <w:rPr>
                <w:rFonts w:asciiTheme="minorHAnsi" w:hAnsiTheme="minorHAnsi" w:cstheme="minorHAnsi"/>
                <w:b/>
                <w:szCs w:val="24"/>
              </w:rPr>
              <w:t>Signatory</w:t>
            </w:r>
          </w:p>
          <w:p w14:paraId="27C78FFF"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b/>
                <w:szCs w:val="24"/>
              </w:rPr>
            </w:pPr>
          </w:p>
          <w:p w14:paraId="2DEBE31C"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b/>
                <w:szCs w:val="24"/>
              </w:rPr>
            </w:pPr>
          </w:p>
          <w:p w14:paraId="4D7468DC"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b/>
                <w:szCs w:val="24"/>
              </w:rPr>
            </w:pPr>
          </w:p>
        </w:tc>
      </w:tr>
      <w:tr w:rsidR="00155C2C" w:rsidRPr="0055476C" w14:paraId="52C37A27" w14:textId="77777777" w:rsidTr="005C76F5">
        <w:tc>
          <w:tcPr>
            <w:tcW w:w="4860" w:type="dxa"/>
          </w:tcPr>
          <w:p w14:paraId="0FEB5C06"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270" w:type="dxa"/>
          </w:tcPr>
          <w:p w14:paraId="533602A8"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Pr>
          <w:p w14:paraId="5A10D4E0"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r>
      <w:tr w:rsidR="00155C2C" w:rsidRPr="0055476C" w14:paraId="45BC0F79" w14:textId="77777777" w:rsidTr="005C76F5">
        <w:tc>
          <w:tcPr>
            <w:tcW w:w="4860" w:type="dxa"/>
            <w:tcBorders>
              <w:bottom w:val="single" w:sz="4" w:space="0" w:color="auto"/>
            </w:tcBorders>
          </w:tcPr>
          <w:p w14:paraId="30320FC6"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270" w:type="dxa"/>
          </w:tcPr>
          <w:p w14:paraId="0B93DE19"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bottom w:val="single" w:sz="4" w:space="0" w:color="auto"/>
            </w:tcBorders>
          </w:tcPr>
          <w:p w14:paraId="42BC1D47"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r>
      <w:tr w:rsidR="00155C2C" w:rsidRPr="0055476C" w14:paraId="18E42C80" w14:textId="77777777" w:rsidTr="005C76F5">
        <w:tc>
          <w:tcPr>
            <w:tcW w:w="4860" w:type="dxa"/>
            <w:tcBorders>
              <w:top w:val="single" w:sz="4" w:space="0" w:color="auto"/>
            </w:tcBorders>
          </w:tcPr>
          <w:p w14:paraId="5AAA7743" w14:textId="7EB78591" w:rsidR="00155C2C" w:rsidRPr="0055476C" w:rsidRDefault="00155C2C" w:rsidP="000B05E7">
            <w:pPr>
              <w:tabs>
                <w:tab w:val="left" w:pos="432"/>
                <w:tab w:val="left" w:pos="864"/>
                <w:tab w:val="left" w:pos="1296"/>
                <w:tab w:val="left" w:pos="4680"/>
              </w:tabs>
              <w:rPr>
                <w:rFonts w:asciiTheme="minorHAnsi" w:hAnsiTheme="minorHAnsi" w:cstheme="minorHAnsi"/>
                <w:i/>
                <w:szCs w:val="24"/>
              </w:rPr>
            </w:pPr>
            <w:r w:rsidRPr="0055476C">
              <w:rPr>
                <w:rFonts w:asciiTheme="minorHAnsi" w:hAnsiTheme="minorHAnsi" w:cstheme="minorHAnsi"/>
                <w:i/>
                <w:szCs w:val="24"/>
              </w:rPr>
              <w:t>Signature</w:t>
            </w:r>
          </w:p>
        </w:tc>
        <w:tc>
          <w:tcPr>
            <w:tcW w:w="270" w:type="dxa"/>
          </w:tcPr>
          <w:p w14:paraId="58AE2B2B"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top w:val="single" w:sz="4" w:space="0" w:color="auto"/>
            </w:tcBorders>
          </w:tcPr>
          <w:p w14:paraId="2CBAE4B1" w14:textId="4F3A0C14" w:rsidR="00155C2C" w:rsidRPr="0055476C" w:rsidRDefault="00155C2C" w:rsidP="000B05E7">
            <w:pPr>
              <w:tabs>
                <w:tab w:val="left" w:pos="432"/>
                <w:tab w:val="left" w:pos="864"/>
                <w:tab w:val="left" w:pos="1296"/>
                <w:tab w:val="left" w:pos="4680"/>
              </w:tabs>
              <w:rPr>
                <w:rFonts w:asciiTheme="minorHAnsi" w:hAnsiTheme="minorHAnsi" w:cstheme="minorHAnsi"/>
                <w:i/>
                <w:szCs w:val="24"/>
              </w:rPr>
            </w:pPr>
            <w:r w:rsidRPr="0055476C">
              <w:rPr>
                <w:rFonts w:asciiTheme="minorHAnsi" w:hAnsiTheme="minorHAnsi" w:cstheme="minorHAnsi"/>
                <w:i/>
                <w:szCs w:val="24"/>
              </w:rPr>
              <w:t>Signature</w:t>
            </w:r>
          </w:p>
        </w:tc>
      </w:tr>
      <w:tr w:rsidR="00155C2C" w:rsidRPr="0055476C" w14:paraId="16078C74" w14:textId="77777777" w:rsidTr="005C76F5">
        <w:tc>
          <w:tcPr>
            <w:tcW w:w="4860" w:type="dxa"/>
          </w:tcPr>
          <w:p w14:paraId="048BE7F2"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270" w:type="dxa"/>
          </w:tcPr>
          <w:p w14:paraId="064DE04C"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Pr>
          <w:p w14:paraId="74A26B9E"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r>
      <w:tr w:rsidR="00155C2C" w:rsidRPr="0055476C" w14:paraId="6C5AAFE3" w14:textId="77777777" w:rsidTr="005C76F5">
        <w:tc>
          <w:tcPr>
            <w:tcW w:w="4860" w:type="dxa"/>
            <w:tcBorders>
              <w:bottom w:val="single" w:sz="4" w:space="0" w:color="auto"/>
            </w:tcBorders>
          </w:tcPr>
          <w:p w14:paraId="3AA401F4" w14:textId="288A1184" w:rsidR="00155C2C" w:rsidRPr="0055476C" w:rsidRDefault="00155C2C" w:rsidP="000B05E7">
            <w:pPr>
              <w:tabs>
                <w:tab w:val="left" w:pos="432"/>
                <w:tab w:val="left" w:pos="864"/>
                <w:tab w:val="left" w:pos="1296"/>
                <w:tab w:val="left" w:pos="4680"/>
              </w:tabs>
              <w:rPr>
                <w:rFonts w:asciiTheme="minorHAnsi" w:hAnsiTheme="minorHAnsi" w:cstheme="minorHAnsi"/>
                <w:b/>
                <w:szCs w:val="24"/>
              </w:rPr>
            </w:pPr>
          </w:p>
        </w:tc>
        <w:tc>
          <w:tcPr>
            <w:tcW w:w="270" w:type="dxa"/>
          </w:tcPr>
          <w:p w14:paraId="40EBAFE1"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bottom w:val="single" w:sz="4" w:space="0" w:color="auto"/>
            </w:tcBorders>
          </w:tcPr>
          <w:p w14:paraId="2CC71418" w14:textId="77777777" w:rsidR="00155C2C" w:rsidRPr="0055476C" w:rsidRDefault="00155C2C" w:rsidP="000B05E7">
            <w:pPr>
              <w:tabs>
                <w:tab w:val="left" w:pos="432"/>
                <w:tab w:val="left" w:pos="864"/>
                <w:tab w:val="left" w:pos="1296"/>
                <w:tab w:val="left" w:pos="4680"/>
              </w:tabs>
              <w:rPr>
                <w:rFonts w:asciiTheme="minorHAnsi" w:hAnsiTheme="minorHAnsi" w:cstheme="minorHAnsi"/>
                <w:szCs w:val="24"/>
              </w:rPr>
            </w:pPr>
          </w:p>
        </w:tc>
      </w:tr>
      <w:tr w:rsidR="00155C2C" w:rsidRPr="0055476C" w14:paraId="37954C5E" w14:textId="77777777" w:rsidTr="005C76F5">
        <w:tc>
          <w:tcPr>
            <w:tcW w:w="4860" w:type="dxa"/>
          </w:tcPr>
          <w:p w14:paraId="6E1A8921" w14:textId="77777777" w:rsidR="00155C2C" w:rsidRPr="0055476C" w:rsidRDefault="00155C2C" w:rsidP="000B05E7">
            <w:pPr>
              <w:tabs>
                <w:tab w:val="left" w:pos="432"/>
                <w:tab w:val="left" w:pos="864"/>
                <w:tab w:val="left" w:pos="1296"/>
                <w:tab w:val="left" w:pos="4680"/>
              </w:tabs>
              <w:rPr>
                <w:rFonts w:asciiTheme="minorHAnsi" w:hAnsiTheme="minorHAnsi" w:cstheme="minorHAnsi"/>
                <w:i/>
                <w:szCs w:val="24"/>
              </w:rPr>
            </w:pPr>
            <w:r w:rsidRPr="0055476C">
              <w:rPr>
                <w:rFonts w:asciiTheme="minorHAnsi" w:hAnsiTheme="minorHAnsi" w:cstheme="minorHAnsi"/>
                <w:i/>
                <w:szCs w:val="24"/>
              </w:rPr>
              <w:t>Name</w:t>
            </w:r>
          </w:p>
        </w:tc>
        <w:tc>
          <w:tcPr>
            <w:tcW w:w="270" w:type="dxa"/>
          </w:tcPr>
          <w:p w14:paraId="0B0BA5F6"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top w:val="single" w:sz="4" w:space="0" w:color="auto"/>
            </w:tcBorders>
          </w:tcPr>
          <w:p w14:paraId="58EA824B" w14:textId="77777777" w:rsidR="00155C2C" w:rsidRPr="0055476C" w:rsidRDefault="00155C2C" w:rsidP="000B05E7">
            <w:pPr>
              <w:tabs>
                <w:tab w:val="left" w:pos="432"/>
                <w:tab w:val="left" w:pos="864"/>
                <w:tab w:val="left" w:pos="1296"/>
                <w:tab w:val="left" w:pos="4680"/>
              </w:tabs>
              <w:rPr>
                <w:rFonts w:asciiTheme="minorHAnsi" w:hAnsiTheme="minorHAnsi" w:cstheme="minorHAnsi"/>
                <w:i/>
                <w:szCs w:val="24"/>
              </w:rPr>
            </w:pPr>
            <w:r w:rsidRPr="0055476C">
              <w:rPr>
                <w:rFonts w:asciiTheme="minorHAnsi" w:hAnsiTheme="minorHAnsi" w:cstheme="minorHAnsi"/>
                <w:i/>
                <w:szCs w:val="24"/>
              </w:rPr>
              <w:t>Name</w:t>
            </w:r>
          </w:p>
        </w:tc>
      </w:tr>
      <w:tr w:rsidR="00155C2C" w:rsidRPr="0055476C" w14:paraId="310C1B28" w14:textId="77777777" w:rsidTr="005C76F5">
        <w:tc>
          <w:tcPr>
            <w:tcW w:w="4860" w:type="dxa"/>
          </w:tcPr>
          <w:p w14:paraId="759F72CF" w14:textId="77777777" w:rsidR="00155C2C" w:rsidRPr="0055476C" w:rsidRDefault="00155C2C" w:rsidP="000B05E7">
            <w:pPr>
              <w:tabs>
                <w:tab w:val="left" w:pos="432"/>
                <w:tab w:val="left" w:pos="864"/>
                <w:tab w:val="left" w:pos="1296"/>
                <w:tab w:val="left" w:pos="4680"/>
              </w:tabs>
              <w:rPr>
                <w:rFonts w:asciiTheme="minorHAnsi" w:hAnsiTheme="minorHAnsi" w:cstheme="minorHAnsi"/>
                <w:szCs w:val="24"/>
              </w:rPr>
            </w:pPr>
          </w:p>
        </w:tc>
        <w:tc>
          <w:tcPr>
            <w:tcW w:w="270" w:type="dxa"/>
          </w:tcPr>
          <w:p w14:paraId="0104660A"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Pr>
          <w:p w14:paraId="20CB4468"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r>
      <w:tr w:rsidR="00155C2C" w:rsidRPr="0055476C" w14:paraId="0633F301" w14:textId="77777777" w:rsidTr="005C76F5">
        <w:tc>
          <w:tcPr>
            <w:tcW w:w="4860" w:type="dxa"/>
            <w:tcBorders>
              <w:bottom w:val="single" w:sz="4" w:space="0" w:color="auto"/>
            </w:tcBorders>
          </w:tcPr>
          <w:p w14:paraId="387A968D" w14:textId="53CECF9E" w:rsidR="00155C2C" w:rsidRPr="0055476C" w:rsidRDefault="00155C2C" w:rsidP="000B05E7">
            <w:pPr>
              <w:tabs>
                <w:tab w:val="left" w:pos="432"/>
                <w:tab w:val="left" w:pos="864"/>
                <w:tab w:val="left" w:pos="1296"/>
                <w:tab w:val="left" w:pos="4680"/>
              </w:tabs>
              <w:rPr>
                <w:rFonts w:asciiTheme="minorHAnsi" w:hAnsiTheme="minorHAnsi" w:cstheme="minorHAnsi"/>
                <w:b/>
                <w:szCs w:val="24"/>
              </w:rPr>
            </w:pPr>
          </w:p>
        </w:tc>
        <w:tc>
          <w:tcPr>
            <w:tcW w:w="270" w:type="dxa"/>
          </w:tcPr>
          <w:p w14:paraId="51EE6637"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bottom w:val="single" w:sz="4" w:space="0" w:color="auto"/>
            </w:tcBorders>
          </w:tcPr>
          <w:p w14:paraId="41D43CF9" w14:textId="77777777" w:rsidR="00155C2C" w:rsidRPr="0055476C" w:rsidRDefault="00155C2C" w:rsidP="000B05E7">
            <w:pPr>
              <w:tabs>
                <w:tab w:val="left" w:pos="432"/>
                <w:tab w:val="left" w:pos="864"/>
                <w:tab w:val="left" w:pos="1296"/>
                <w:tab w:val="left" w:pos="4680"/>
              </w:tabs>
              <w:rPr>
                <w:rFonts w:asciiTheme="minorHAnsi" w:hAnsiTheme="minorHAnsi" w:cstheme="minorHAnsi"/>
                <w:b/>
                <w:szCs w:val="24"/>
              </w:rPr>
            </w:pPr>
          </w:p>
        </w:tc>
      </w:tr>
      <w:tr w:rsidR="00155C2C" w:rsidRPr="0055476C" w14:paraId="04B3F283" w14:textId="77777777" w:rsidTr="00E723DC">
        <w:tc>
          <w:tcPr>
            <w:tcW w:w="4860" w:type="dxa"/>
            <w:tcBorders>
              <w:top w:val="single" w:sz="4" w:space="0" w:color="auto"/>
            </w:tcBorders>
          </w:tcPr>
          <w:p w14:paraId="11FE18FA" w14:textId="77777777" w:rsidR="00155C2C" w:rsidRPr="0055476C" w:rsidRDefault="00155C2C" w:rsidP="000B05E7">
            <w:pPr>
              <w:tabs>
                <w:tab w:val="right" w:pos="4260"/>
                <w:tab w:val="left" w:pos="4680"/>
              </w:tabs>
              <w:rPr>
                <w:rFonts w:asciiTheme="minorHAnsi" w:hAnsiTheme="minorHAnsi" w:cstheme="minorHAnsi"/>
                <w:i/>
                <w:szCs w:val="24"/>
              </w:rPr>
            </w:pPr>
            <w:r w:rsidRPr="0055476C">
              <w:rPr>
                <w:rFonts w:asciiTheme="minorHAnsi" w:hAnsiTheme="minorHAnsi" w:cstheme="minorHAnsi"/>
                <w:i/>
                <w:szCs w:val="24"/>
              </w:rPr>
              <w:t>Title</w:t>
            </w:r>
            <w:r w:rsidRPr="0055476C">
              <w:rPr>
                <w:rFonts w:asciiTheme="minorHAnsi" w:hAnsiTheme="minorHAnsi" w:cstheme="minorHAnsi"/>
                <w:i/>
                <w:szCs w:val="24"/>
              </w:rPr>
              <w:tab/>
            </w:r>
          </w:p>
        </w:tc>
        <w:tc>
          <w:tcPr>
            <w:tcW w:w="270" w:type="dxa"/>
          </w:tcPr>
          <w:p w14:paraId="5C10D75B" w14:textId="77777777" w:rsidR="00155C2C" w:rsidRPr="0055476C" w:rsidRDefault="00155C2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top w:val="single" w:sz="4" w:space="0" w:color="auto"/>
            </w:tcBorders>
          </w:tcPr>
          <w:p w14:paraId="0D22A22B" w14:textId="77777777" w:rsidR="00155C2C" w:rsidRPr="0055476C" w:rsidRDefault="00155C2C" w:rsidP="000B05E7">
            <w:pPr>
              <w:tabs>
                <w:tab w:val="right" w:pos="4197"/>
                <w:tab w:val="left" w:pos="4680"/>
              </w:tabs>
              <w:rPr>
                <w:rFonts w:asciiTheme="minorHAnsi" w:hAnsiTheme="minorHAnsi" w:cstheme="minorHAnsi"/>
                <w:i/>
                <w:szCs w:val="24"/>
              </w:rPr>
            </w:pPr>
            <w:r w:rsidRPr="0055476C">
              <w:rPr>
                <w:rFonts w:asciiTheme="minorHAnsi" w:hAnsiTheme="minorHAnsi" w:cstheme="minorHAnsi"/>
                <w:i/>
                <w:szCs w:val="24"/>
              </w:rPr>
              <w:t>Title</w:t>
            </w:r>
            <w:r w:rsidRPr="0055476C">
              <w:rPr>
                <w:rFonts w:asciiTheme="minorHAnsi" w:hAnsiTheme="minorHAnsi" w:cstheme="minorHAnsi"/>
                <w:i/>
                <w:szCs w:val="24"/>
              </w:rPr>
              <w:tab/>
            </w:r>
          </w:p>
        </w:tc>
      </w:tr>
      <w:tr w:rsidR="00E723DC" w:rsidRPr="0055476C" w14:paraId="430A8B52" w14:textId="77777777" w:rsidTr="00E723DC">
        <w:tc>
          <w:tcPr>
            <w:tcW w:w="4860" w:type="dxa"/>
          </w:tcPr>
          <w:p w14:paraId="3EF93CDC" w14:textId="77777777" w:rsidR="00E723DC" w:rsidRDefault="00E723DC" w:rsidP="000B05E7">
            <w:pPr>
              <w:tabs>
                <w:tab w:val="right" w:pos="4260"/>
                <w:tab w:val="left" w:pos="4680"/>
              </w:tabs>
              <w:rPr>
                <w:rFonts w:asciiTheme="minorHAnsi" w:hAnsiTheme="minorHAnsi" w:cstheme="minorHAnsi"/>
                <w:i/>
                <w:szCs w:val="24"/>
              </w:rPr>
            </w:pPr>
          </w:p>
          <w:p w14:paraId="3176562F" w14:textId="1BE86F0E" w:rsidR="00E723DC" w:rsidRPr="0055476C" w:rsidRDefault="00E723DC" w:rsidP="000B05E7">
            <w:pPr>
              <w:tabs>
                <w:tab w:val="right" w:pos="4260"/>
                <w:tab w:val="left" w:pos="4680"/>
              </w:tabs>
              <w:rPr>
                <w:rFonts w:asciiTheme="minorHAnsi" w:hAnsiTheme="minorHAnsi" w:cstheme="minorHAnsi"/>
                <w:i/>
                <w:szCs w:val="24"/>
              </w:rPr>
            </w:pPr>
          </w:p>
        </w:tc>
        <w:tc>
          <w:tcPr>
            <w:tcW w:w="270" w:type="dxa"/>
          </w:tcPr>
          <w:p w14:paraId="23D50445" w14:textId="77777777" w:rsidR="00E723DC" w:rsidRPr="0055476C" w:rsidRDefault="00E723DC" w:rsidP="000B05E7">
            <w:pPr>
              <w:tabs>
                <w:tab w:val="left" w:pos="432"/>
                <w:tab w:val="left" w:pos="864"/>
                <w:tab w:val="left" w:pos="1296"/>
                <w:tab w:val="left" w:pos="4680"/>
              </w:tabs>
              <w:jc w:val="center"/>
              <w:rPr>
                <w:rFonts w:asciiTheme="minorHAnsi" w:hAnsiTheme="minorHAnsi" w:cstheme="minorHAnsi"/>
                <w:szCs w:val="24"/>
              </w:rPr>
            </w:pPr>
          </w:p>
        </w:tc>
        <w:tc>
          <w:tcPr>
            <w:tcW w:w="4860" w:type="dxa"/>
          </w:tcPr>
          <w:p w14:paraId="2EF9ED07" w14:textId="77777777" w:rsidR="00E723DC" w:rsidRDefault="00E723DC" w:rsidP="000B05E7">
            <w:pPr>
              <w:tabs>
                <w:tab w:val="right" w:pos="4197"/>
                <w:tab w:val="left" w:pos="4680"/>
              </w:tabs>
              <w:rPr>
                <w:rFonts w:asciiTheme="minorHAnsi" w:hAnsiTheme="minorHAnsi" w:cstheme="minorHAnsi"/>
                <w:i/>
                <w:szCs w:val="24"/>
              </w:rPr>
            </w:pPr>
          </w:p>
          <w:p w14:paraId="3E119193" w14:textId="51687268" w:rsidR="00E723DC" w:rsidRPr="0055476C" w:rsidRDefault="00E723DC" w:rsidP="000B05E7">
            <w:pPr>
              <w:tabs>
                <w:tab w:val="right" w:pos="4197"/>
                <w:tab w:val="left" w:pos="4680"/>
              </w:tabs>
              <w:rPr>
                <w:rFonts w:asciiTheme="minorHAnsi" w:hAnsiTheme="minorHAnsi" w:cstheme="minorHAnsi"/>
                <w:i/>
                <w:szCs w:val="24"/>
              </w:rPr>
            </w:pPr>
          </w:p>
        </w:tc>
      </w:tr>
      <w:tr w:rsidR="00E723DC" w:rsidRPr="0055476C" w14:paraId="2DE43737" w14:textId="77777777" w:rsidTr="005C76F5">
        <w:tc>
          <w:tcPr>
            <w:tcW w:w="4860" w:type="dxa"/>
            <w:tcBorders>
              <w:top w:val="single" w:sz="4" w:space="0" w:color="auto"/>
            </w:tcBorders>
          </w:tcPr>
          <w:p w14:paraId="5128107D" w14:textId="4F6C91EC" w:rsidR="00E723DC" w:rsidRPr="0055476C" w:rsidRDefault="00E723DC" w:rsidP="000B05E7">
            <w:pPr>
              <w:tabs>
                <w:tab w:val="right" w:pos="4260"/>
                <w:tab w:val="left" w:pos="4680"/>
              </w:tabs>
              <w:rPr>
                <w:rFonts w:asciiTheme="minorHAnsi" w:hAnsiTheme="minorHAnsi" w:cstheme="minorHAnsi"/>
                <w:i/>
                <w:szCs w:val="24"/>
              </w:rPr>
            </w:pPr>
            <w:r>
              <w:rPr>
                <w:rFonts w:asciiTheme="minorHAnsi" w:hAnsiTheme="minorHAnsi" w:cstheme="minorHAnsi"/>
                <w:i/>
                <w:szCs w:val="24"/>
              </w:rPr>
              <w:t>Date</w:t>
            </w:r>
          </w:p>
        </w:tc>
        <w:tc>
          <w:tcPr>
            <w:tcW w:w="270" w:type="dxa"/>
          </w:tcPr>
          <w:p w14:paraId="090D5AEA" w14:textId="77777777" w:rsidR="00E723DC" w:rsidRPr="0055476C" w:rsidRDefault="00E723DC" w:rsidP="000B05E7">
            <w:pPr>
              <w:tabs>
                <w:tab w:val="left" w:pos="432"/>
                <w:tab w:val="left" w:pos="864"/>
                <w:tab w:val="left" w:pos="1296"/>
                <w:tab w:val="left" w:pos="4680"/>
              </w:tabs>
              <w:jc w:val="center"/>
              <w:rPr>
                <w:rFonts w:asciiTheme="minorHAnsi" w:hAnsiTheme="minorHAnsi" w:cstheme="minorHAnsi"/>
                <w:szCs w:val="24"/>
              </w:rPr>
            </w:pPr>
          </w:p>
        </w:tc>
        <w:tc>
          <w:tcPr>
            <w:tcW w:w="4860" w:type="dxa"/>
            <w:tcBorders>
              <w:top w:val="single" w:sz="4" w:space="0" w:color="auto"/>
            </w:tcBorders>
          </w:tcPr>
          <w:p w14:paraId="60656BC4" w14:textId="3F19874D" w:rsidR="00E723DC" w:rsidRPr="0055476C" w:rsidRDefault="00E723DC" w:rsidP="000B05E7">
            <w:pPr>
              <w:tabs>
                <w:tab w:val="right" w:pos="4197"/>
                <w:tab w:val="left" w:pos="4680"/>
              </w:tabs>
              <w:rPr>
                <w:rFonts w:asciiTheme="minorHAnsi" w:hAnsiTheme="minorHAnsi" w:cstheme="minorHAnsi"/>
                <w:i/>
                <w:szCs w:val="24"/>
              </w:rPr>
            </w:pPr>
            <w:r>
              <w:rPr>
                <w:rFonts w:asciiTheme="minorHAnsi" w:hAnsiTheme="minorHAnsi" w:cstheme="minorHAnsi"/>
                <w:i/>
                <w:szCs w:val="24"/>
              </w:rPr>
              <w:t>Date</w:t>
            </w:r>
          </w:p>
        </w:tc>
      </w:tr>
    </w:tbl>
    <w:p w14:paraId="5FC12A18" w14:textId="3A6EE1C6" w:rsidR="00155C2C" w:rsidRPr="0055476C" w:rsidRDefault="00155C2C" w:rsidP="00DC0507">
      <w:pPr>
        <w:rPr>
          <w:rFonts w:asciiTheme="minorHAnsi" w:hAnsiTheme="minorHAnsi" w:cstheme="minorHAnsi"/>
          <w:szCs w:val="24"/>
        </w:rPr>
      </w:pPr>
    </w:p>
    <w:p w14:paraId="3FA0D1A2" w14:textId="1796FB1C" w:rsidR="00155C2C" w:rsidRPr="0055476C" w:rsidRDefault="00155C2C" w:rsidP="00DC0507">
      <w:pPr>
        <w:rPr>
          <w:rFonts w:asciiTheme="minorHAnsi" w:hAnsiTheme="minorHAnsi" w:cstheme="minorHAnsi"/>
          <w:szCs w:val="24"/>
        </w:rPr>
      </w:pPr>
    </w:p>
    <w:p w14:paraId="28959AEE" w14:textId="77777777" w:rsidR="00622489" w:rsidRPr="0055476C" w:rsidRDefault="00622489">
      <w:pPr>
        <w:rPr>
          <w:rFonts w:asciiTheme="minorHAnsi" w:hAnsiTheme="minorHAnsi" w:cstheme="minorHAnsi"/>
          <w:b/>
          <w:color w:val="808080" w:themeColor="background1" w:themeShade="80"/>
          <w:szCs w:val="24"/>
        </w:rPr>
      </w:pPr>
      <w:bookmarkStart w:id="0" w:name="_GoBack"/>
      <w:bookmarkEnd w:id="0"/>
      <w:r w:rsidRPr="0055476C">
        <w:rPr>
          <w:rFonts w:asciiTheme="minorHAnsi" w:hAnsiTheme="minorHAnsi" w:cstheme="minorHAnsi"/>
          <w:b/>
          <w:color w:val="808080" w:themeColor="background1" w:themeShade="80"/>
          <w:szCs w:val="24"/>
        </w:rPr>
        <w:br w:type="page"/>
      </w:r>
    </w:p>
    <w:p w14:paraId="30688EFB" w14:textId="069EE65D" w:rsidR="00155C2C" w:rsidRPr="0055476C" w:rsidRDefault="00155C2C" w:rsidP="00155C2C">
      <w:pPr>
        <w:jc w:val="right"/>
        <w:rPr>
          <w:rFonts w:asciiTheme="minorHAnsi" w:hAnsiTheme="minorHAnsi" w:cstheme="minorHAnsi"/>
          <w:b/>
          <w:color w:val="808080" w:themeColor="background1" w:themeShade="80"/>
          <w:szCs w:val="24"/>
        </w:rPr>
      </w:pPr>
      <w:r w:rsidRPr="0055476C">
        <w:rPr>
          <w:rFonts w:asciiTheme="minorHAnsi" w:hAnsiTheme="minorHAnsi" w:cstheme="minorHAnsi"/>
          <w:b/>
          <w:color w:val="808080" w:themeColor="background1" w:themeShade="80"/>
          <w:szCs w:val="24"/>
        </w:rPr>
        <w:lastRenderedPageBreak/>
        <w:t>A</w:t>
      </w:r>
      <w:r w:rsidR="0093732F" w:rsidRPr="0055476C">
        <w:rPr>
          <w:rFonts w:asciiTheme="minorHAnsi" w:hAnsiTheme="minorHAnsi" w:cstheme="minorHAnsi"/>
          <w:b/>
          <w:color w:val="808080" w:themeColor="background1" w:themeShade="80"/>
          <w:szCs w:val="24"/>
        </w:rPr>
        <w:t>ppendix</w:t>
      </w:r>
      <w:r w:rsidRPr="0055476C">
        <w:rPr>
          <w:rFonts w:asciiTheme="minorHAnsi" w:hAnsiTheme="minorHAnsi" w:cstheme="minorHAnsi"/>
          <w:b/>
          <w:color w:val="808080" w:themeColor="background1" w:themeShade="80"/>
          <w:szCs w:val="24"/>
        </w:rPr>
        <w:t xml:space="preserve"> A</w:t>
      </w:r>
      <w:r w:rsidR="00823038" w:rsidRPr="0055476C">
        <w:rPr>
          <w:rFonts w:asciiTheme="minorHAnsi" w:hAnsiTheme="minorHAnsi" w:cstheme="minorHAnsi"/>
          <w:b/>
          <w:color w:val="808080" w:themeColor="background1" w:themeShade="80"/>
          <w:szCs w:val="24"/>
        </w:rPr>
        <w:t xml:space="preserve"> – PCH</w:t>
      </w:r>
      <w:r w:rsidR="00887B59" w:rsidRPr="00887B59">
        <w:rPr>
          <w:rFonts w:asciiTheme="minorHAnsi" w:hAnsiTheme="minorHAnsi" w:cstheme="minorHAnsi"/>
          <w:b/>
          <w:color w:val="808080" w:themeColor="background1" w:themeShade="80"/>
          <w:szCs w:val="24"/>
          <w:highlight w:val="yellow"/>
        </w:rPr>
        <w:t>XXXXX</w:t>
      </w:r>
    </w:p>
    <w:p w14:paraId="2EF9A5EF" w14:textId="77777777" w:rsidR="00823038" w:rsidRPr="0055476C" w:rsidRDefault="00823038" w:rsidP="00155C2C">
      <w:pPr>
        <w:jc w:val="right"/>
        <w:rPr>
          <w:rFonts w:asciiTheme="minorHAnsi" w:hAnsiTheme="minorHAnsi" w:cstheme="minorHAnsi"/>
          <w:b/>
          <w:color w:val="808080" w:themeColor="background1" w:themeShade="80"/>
          <w:szCs w:val="24"/>
        </w:rPr>
      </w:pPr>
    </w:p>
    <w:p w14:paraId="1DBE3F14" w14:textId="77777777" w:rsidR="00155C2C" w:rsidRPr="0055476C" w:rsidRDefault="00155C2C" w:rsidP="00155C2C">
      <w:pPr>
        <w:jc w:val="center"/>
        <w:rPr>
          <w:rFonts w:asciiTheme="minorHAnsi" w:hAnsiTheme="minorHAnsi" w:cstheme="minorHAnsi"/>
          <w:b/>
          <w:szCs w:val="24"/>
        </w:rPr>
      </w:pPr>
    </w:p>
    <w:p w14:paraId="3CB523BB" w14:textId="599E7E85" w:rsidR="00155C2C" w:rsidRPr="0055476C" w:rsidRDefault="00155C2C" w:rsidP="00155C2C">
      <w:pPr>
        <w:jc w:val="center"/>
        <w:rPr>
          <w:rFonts w:asciiTheme="minorHAnsi" w:hAnsiTheme="minorHAnsi" w:cstheme="minorHAnsi"/>
          <w:b/>
          <w:szCs w:val="24"/>
        </w:rPr>
      </w:pPr>
      <w:r w:rsidRPr="0055476C">
        <w:rPr>
          <w:rFonts w:asciiTheme="minorHAnsi" w:hAnsiTheme="minorHAnsi" w:cstheme="minorHAnsi"/>
          <w:b/>
          <w:szCs w:val="24"/>
        </w:rPr>
        <w:t>GENERAL TERMS AND CONDITIONS</w:t>
      </w:r>
    </w:p>
    <w:p w14:paraId="2AA98568" w14:textId="447EDC38" w:rsidR="00155C2C" w:rsidRPr="0055476C" w:rsidRDefault="00155C2C" w:rsidP="00155C2C">
      <w:pPr>
        <w:jc w:val="center"/>
        <w:rPr>
          <w:rFonts w:asciiTheme="minorHAnsi" w:hAnsiTheme="minorHAnsi" w:cstheme="minorHAnsi"/>
          <w:b/>
          <w:szCs w:val="24"/>
        </w:rPr>
      </w:pPr>
      <w:r w:rsidRPr="0055476C">
        <w:rPr>
          <w:rFonts w:asciiTheme="minorHAnsi" w:hAnsiTheme="minorHAnsi" w:cstheme="minorHAnsi"/>
          <w:b/>
          <w:szCs w:val="24"/>
        </w:rPr>
        <w:t xml:space="preserve">PURCHASE SERVICE CONTRACT </w:t>
      </w:r>
    </w:p>
    <w:p w14:paraId="0B05DA7D" w14:textId="161BCB23" w:rsidR="00155C2C" w:rsidRPr="0055476C" w:rsidRDefault="00155C2C" w:rsidP="00DC0507">
      <w:pPr>
        <w:rPr>
          <w:rFonts w:asciiTheme="minorHAnsi" w:hAnsiTheme="minorHAnsi" w:cstheme="minorHAnsi"/>
          <w:szCs w:val="24"/>
        </w:rPr>
      </w:pPr>
    </w:p>
    <w:p w14:paraId="434CC68C" w14:textId="7369B19D" w:rsidR="00155C2C" w:rsidRPr="0055476C" w:rsidRDefault="00155C2C" w:rsidP="00DC0507">
      <w:pPr>
        <w:rPr>
          <w:rFonts w:asciiTheme="minorHAnsi" w:hAnsiTheme="minorHAnsi" w:cstheme="minorHAnsi"/>
          <w:szCs w:val="24"/>
        </w:rPr>
      </w:pPr>
    </w:p>
    <w:p w14:paraId="36B562D0" w14:textId="54E0B472"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 xml:space="preserve">CHANGES AND MODIFICATIONS </w:t>
      </w:r>
      <w:r w:rsidRPr="00E73A75">
        <w:rPr>
          <w:rFonts w:asciiTheme="minorHAnsi" w:hAnsiTheme="minorHAnsi" w:cstheme="minorHAnsi"/>
          <w:szCs w:val="24"/>
        </w:rPr>
        <w:t xml:space="preserve">- Any change or modification to this </w:t>
      </w:r>
      <w:r w:rsidR="0093732F" w:rsidRPr="00E73A75">
        <w:rPr>
          <w:rFonts w:asciiTheme="minorHAnsi" w:hAnsiTheme="minorHAnsi" w:cstheme="minorHAnsi"/>
          <w:szCs w:val="24"/>
        </w:rPr>
        <w:t xml:space="preserve">Contract </w:t>
      </w:r>
      <w:r w:rsidRPr="00E73A75">
        <w:rPr>
          <w:rFonts w:asciiTheme="minorHAnsi" w:hAnsiTheme="minorHAnsi" w:cstheme="minorHAnsi"/>
          <w:szCs w:val="24"/>
        </w:rPr>
        <w:t>must be</w:t>
      </w:r>
      <w:r w:rsidR="00860BFC" w:rsidRPr="00E73A75">
        <w:rPr>
          <w:rFonts w:asciiTheme="minorHAnsi" w:hAnsiTheme="minorHAnsi" w:cstheme="minorHAnsi"/>
          <w:szCs w:val="24"/>
        </w:rPr>
        <w:t xml:space="preserve"> through an amendment</w:t>
      </w:r>
      <w:r w:rsidRPr="00E73A75">
        <w:rPr>
          <w:rFonts w:asciiTheme="minorHAnsi" w:hAnsiTheme="minorHAnsi" w:cstheme="minorHAnsi"/>
          <w:szCs w:val="24"/>
        </w:rPr>
        <w:t xml:space="preserve"> in writing and signed by both parties.</w:t>
      </w:r>
    </w:p>
    <w:p w14:paraId="58CED14D" w14:textId="77777777" w:rsidR="00155C2C" w:rsidRPr="0055476C" w:rsidRDefault="00155C2C" w:rsidP="00E73A75">
      <w:pPr>
        <w:ind w:left="540"/>
        <w:jc w:val="both"/>
        <w:rPr>
          <w:rFonts w:asciiTheme="minorHAnsi" w:hAnsiTheme="minorHAnsi" w:cstheme="minorHAnsi"/>
          <w:szCs w:val="24"/>
        </w:rPr>
      </w:pPr>
    </w:p>
    <w:p w14:paraId="679C9223" w14:textId="29F9EFE4"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CONTRACTOR NOT EMPLOYEE OF THE AOC</w:t>
      </w:r>
      <w:r w:rsidRPr="00E73A75">
        <w:rPr>
          <w:rFonts w:asciiTheme="minorHAnsi" w:hAnsiTheme="minorHAnsi" w:cstheme="minorHAnsi"/>
          <w:szCs w:val="24"/>
        </w:rPr>
        <w:t xml:space="preserve"> - The Contractor and his or her employees or agents performing under this </w:t>
      </w:r>
      <w:r w:rsidR="0093732F" w:rsidRPr="00E73A75">
        <w:rPr>
          <w:rFonts w:asciiTheme="minorHAnsi" w:hAnsiTheme="minorHAnsi" w:cstheme="minorHAnsi"/>
          <w:szCs w:val="24"/>
        </w:rPr>
        <w:t>Contrac</w:t>
      </w:r>
      <w:r w:rsidRPr="00E73A75">
        <w:rPr>
          <w:rFonts w:asciiTheme="minorHAnsi" w:hAnsiTheme="minorHAnsi" w:cstheme="minorHAnsi"/>
          <w:szCs w:val="24"/>
        </w:rPr>
        <w:t>t are not employees or agents of the AOC.</w:t>
      </w:r>
    </w:p>
    <w:p w14:paraId="6D68B636" w14:textId="77777777" w:rsidR="00155C2C" w:rsidRPr="0055476C" w:rsidRDefault="00155C2C" w:rsidP="00E73A75">
      <w:pPr>
        <w:ind w:left="540"/>
        <w:jc w:val="both"/>
        <w:rPr>
          <w:rFonts w:asciiTheme="minorHAnsi" w:hAnsiTheme="minorHAnsi" w:cstheme="minorHAnsi"/>
          <w:szCs w:val="24"/>
        </w:rPr>
      </w:pPr>
    </w:p>
    <w:p w14:paraId="7C9F3AFA" w14:textId="277AE84E"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COUNTERPARTS</w:t>
      </w:r>
      <w:r w:rsidRPr="00E73A75">
        <w:rPr>
          <w:rFonts w:asciiTheme="minorHAnsi" w:hAnsiTheme="minorHAnsi" w:cstheme="minorHAnsi"/>
          <w:szCs w:val="24"/>
        </w:rPr>
        <w:t xml:space="preserve"> - This </w:t>
      </w:r>
      <w:r w:rsidR="0093732F" w:rsidRPr="00E73A75">
        <w:rPr>
          <w:rFonts w:asciiTheme="minorHAnsi" w:hAnsiTheme="minorHAnsi" w:cstheme="minorHAnsi"/>
          <w:szCs w:val="24"/>
        </w:rPr>
        <w:t>Contract</w:t>
      </w:r>
      <w:r w:rsidRPr="00E73A75">
        <w:rPr>
          <w:rFonts w:asciiTheme="minorHAnsi" w:hAnsiTheme="minorHAnsi" w:cstheme="minorHAnsi"/>
          <w:szCs w:val="24"/>
        </w:rPr>
        <w:t xml:space="preserve"> may be executed in one or more counterparts, all of which together shall constitute one original document. In lieu of the original, a facsimile or scanned copy of the original shall be as effective and enforceable as the original. A facsimile or .pdf signature shall be deemed an original for purposes of evidencing execution of this </w:t>
      </w:r>
      <w:r w:rsidR="0093732F" w:rsidRPr="00E73A75">
        <w:rPr>
          <w:rFonts w:asciiTheme="minorHAnsi" w:hAnsiTheme="minorHAnsi" w:cstheme="minorHAnsi"/>
          <w:szCs w:val="24"/>
        </w:rPr>
        <w:t>Contrac</w:t>
      </w:r>
      <w:r w:rsidRPr="00E73A75">
        <w:rPr>
          <w:rFonts w:asciiTheme="minorHAnsi" w:hAnsiTheme="minorHAnsi" w:cstheme="minorHAnsi"/>
          <w:szCs w:val="24"/>
        </w:rPr>
        <w:t>t.</w:t>
      </w:r>
    </w:p>
    <w:p w14:paraId="121113D5" w14:textId="77777777" w:rsidR="00155C2C" w:rsidRPr="0055476C" w:rsidRDefault="00155C2C" w:rsidP="00E73A75">
      <w:pPr>
        <w:ind w:left="540"/>
        <w:jc w:val="both"/>
        <w:rPr>
          <w:rFonts w:asciiTheme="minorHAnsi" w:hAnsiTheme="minorHAnsi" w:cstheme="minorHAnsi"/>
          <w:szCs w:val="24"/>
        </w:rPr>
      </w:pPr>
    </w:p>
    <w:p w14:paraId="03A6891A" w14:textId="57EB4534"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GOVERNING LAW</w:t>
      </w:r>
      <w:r w:rsidRPr="00E73A75">
        <w:rPr>
          <w:rFonts w:asciiTheme="minorHAnsi" w:hAnsiTheme="minorHAnsi" w:cstheme="minorHAnsi"/>
          <w:szCs w:val="24"/>
        </w:rPr>
        <w:t xml:space="preserve"> - This </w:t>
      </w:r>
      <w:r w:rsidR="0093732F" w:rsidRPr="00E73A75">
        <w:rPr>
          <w:rFonts w:asciiTheme="minorHAnsi" w:hAnsiTheme="minorHAnsi" w:cstheme="minorHAnsi"/>
          <w:szCs w:val="24"/>
        </w:rPr>
        <w:t>Contract</w:t>
      </w:r>
      <w:r w:rsidRPr="00E73A75">
        <w:rPr>
          <w:rFonts w:asciiTheme="minorHAnsi" w:hAnsiTheme="minorHAnsi" w:cstheme="minorHAnsi"/>
          <w:szCs w:val="24"/>
        </w:rPr>
        <w:t xml:space="preserve"> shall be governed in all respects by the laws and statutes of the State of Washington. The venue of any action under this </w:t>
      </w:r>
      <w:r w:rsidR="0093732F" w:rsidRPr="00E73A75">
        <w:rPr>
          <w:rFonts w:asciiTheme="minorHAnsi" w:hAnsiTheme="minorHAnsi" w:cstheme="minorHAnsi"/>
          <w:szCs w:val="24"/>
        </w:rPr>
        <w:t>Contrac</w:t>
      </w:r>
      <w:r w:rsidRPr="00E73A75">
        <w:rPr>
          <w:rFonts w:asciiTheme="minorHAnsi" w:hAnsiTheme="minorHAnsi" w:cstheme="minorHAnsi"/>
          <w:szCs w:val="24"/>
        </w:rPr>
        <w:t>t shall be in the Superior Court for Thurston County, Washington.</w:t>
      </w:r>
    </w:p>
    <w:p w14:paraId="140074CF" w14:textId="77777777" w:rsidR="00155C2C" w:rsidRPr="0055476C" w:rsidRDefault="00155C2C" w:rsidP="00E73A75">
      <w:pPr>
        <w:ind w:left="540"/>
        <w:jc w:val="both"/>
        <w:rPr>
          <w:rFonts w:asciiTheme="minorHAnsi" w:hAnsiTheme="minorHAnsi" w:cstheme="minorHAnsi"/>
          <w:szCs w:val="24"/>
        </w:rPr>
      </w:pPr>
    </w:p>
    <w:p w14:paraId="26E65CB9" w14:textId="78939D38"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HOLD HARMLESS</w:t>
      </w:r>
      <w:r w:rsidRPr="00E73A75">
        <w:rPr>
          <w:rFonts w:asciiTheme="minorHAnsi" w:hAnsiTheme="minorHAnsi" w:cstheme="minorHAnsi"/>
          <w:szCs w:val="24"/>
        </w:rPr>
        <w:t xml:space="preserve"> - The Contractor shall defend, protect, and hold harmless the State of Washington, the AOC, or any employees thereof, from and against all claims, suits or actions arising from the Contractor’s acts which are libelous or slanderous, result in injury to persons or property, violate a right of confidentiality, or use or reproduce material of any kind that constitutes an infringement of any copyright, patent, trademark or trade name.</w:t>
      </w:r>
    </w:p>
    <w:p w14:paraId="0CAE1227" w14:textId="77777777" w:rsidR="00155C2C" w:rsidRPr="0055476C" w:rsidRDefault="00155C2C" w:rsidP="00E73A75">
      <w:pPr>
        <w:ind w:left="540"/>
        <w:jc w:val="both"/>
        <w:rPr>
          <w:rFonts w:asciiTheme="minorHAnsi" w:hAnsiTheme="minorHAnsi" w:cstheme="minorHAnsi"/>
          <w:szCs w:val="24"/>
        </w:rPr>
      </w:pPr>
    </w:p>
    <w:p w14:paraId="6E7FFA79" w14:textId="72CA2A31"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NONASSIGNABILITY</w:t>
      </w:r>
      <w:r w:rsidRPr="00E73A75">
        <w:rPr>
          <w:rFonts w:asciiTheme="minorHAnsi" w:hAnsiTheme="minorHAnsi" w:cstheme="minorHAnsi"/>
          <w:szCs w:val="24"/>
        </w:rPr>
        <w:t xml:space="preserve"> - The Contractor shall not transfer or assign this </w:t>
      </w:r>
      <w:r w:rsidR="0093732F" w:rsidRPr="00E73A75">
        <w:rPr>
          <w:rFonts w:asciiTheme="minorHAnsi" w:hAnsiTheme="minorHAnsi" w:cstheme="minorHAnsi"/>
          <w:szCs w:val="24"/>
        </w:rPr>
        <w:t>Contract</w:t>
      </w:r>
      <w:r w:rsidRPr="00E73A75">
        <w:rPr>
          <w:rFonts w:asciiTheme="minorHAnsi" w:hAnsiTheme="minorHAnsi" w:cstheme="minorHAnsi"/>
          <w:szCs w:val="24"/>
        </w:rPr>
        <w:t xml:space="preserve">, nor any claim arising under this </w:t>
      </w:r>
      <w:r w:rsidR="0093732F" w:rsidRPr="00E73A75">
        <w:rPr>
          <w:rFonts w:asciiTheme="minorHAnsi" w:hAnsiTheme="minorHAnsi" w:cstheme="minorHAnsi"/>
          <w:szCs w:val="24"/>
        </w:rPr>
        <w:t>Contrac</w:t>
      </w:r>
      <w:r w:rsidRPr="00E73A75">
        <w:rPr>
          <w:rFonts w:asciiTheme="minorHAnsi" w:hAnsiTheme="minorHAnsi" w:cstheme="minorHAnsi"/>
          <w:szCs w:val="24"/>
        </w:rPr>
        <w:t>t.</w:t>
      </w:r>
    </w:p>
    <w:p w14:paraId="195D16E4" w14:textId="77777777" w:rsidR="00155C2C" w:rsidRPr="0055476C" w:rsidRDefault="00155C2C" w:rsidP="00E73A75">
      <w:pPr>
        <w:ind w:left="540"/>
        <w:jc w:val="both"/>
        <w:rPr>
          <w:rFonts w:asciiTheme="minorHAnsi" w:hAnsiTheme="minorHAnsi" w:cstheme="minorHAnsi"/>
          <w:szCs w:val="24"/>
        </w:rPr>
      </w:pPr>
    </w:p>
    <w:p w14:paraId="3EB8E8EC" w14:textId="4F9EE907" w:rsidR="00155C2C"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SAVINGS</w:t>
      </w:r>
      <w:r w:rsidRPr="00E73A75">
        <w:rPr>
          <w:rFonts w:asciiTheme="minorHAnsi" w:hAnsiTheme="minorHAnsi" w:cstheme="minorHAnsi"/>
          <w:szCs w:val="24"/>
        </w:rPr>
        <w:t xml:space="preserve"> - In the event funding from state, federal, or other sources is withdrawn, reduced, or limited in any way after the effective date of this </w:t>
      </w:r>
      <w:r w:rsidR="0093732F" w:rsidRPr="00E73A75">
        <w:rPr>
          <w:rFonts w:asciiTheme="minorHAnsi" w:hAnsiTheme="minorHAnsi" w:cstheme="minorHAnsi"/>
          <w:szCs w:val="24"/>
        </w:rPr>
        <w:t>Contrac</w:t>
      </w:r>
      <w:r w:rsidRPr="00E73A75">
        <w:rPr>
          <w:rFonts w:asciiTheme="minorHAnsi" w:hAnsiTheme="minorHAnsi" w:cstheme="minorHAnsi"/>
          <w:szCs w:val="24"/>
        </w:rPr>
        <w:t xml:space="preserve">t and prior to normal completion, the AOC may terminate the </w:t>
      </w:r>
      <w:r w:rsidR="0093732F" w:rsidRPr="00E73A75">
        <w:rPr>
          <w:rFonts w:asciiTheme="minorHAnsi" w:hAnsiTheme="minorHAnsi" w:cstheme="minorHAnsi"/>
          <w:szCs w:val="24"/>
        </w:rPr>
        <w:t>Contrac</w:t>
      </w:r>
      <w:r w:rsidRPr="00E73A75">
        <w:rPr>
          <w:rFonts w:asciiTheme="minorHAnsi" w:hAnsiTheme="minorHAnsi" w:cstheme="minorHAnsi"/>
          <w:szCs w:val="24"/>
        </w:rPr>
        <w:t>t.</w:t>
      </w:r>
    </w:p>
    <w:p w14:paraId="2A69B38B" w14:textId="77777777" w:rsidR="00E73A75" w:rsidRPr="00E73A75" w:rsidRDefault="00E73A75" w:rsidP="00E73A75">
      <w:pPr>
        <w:pStyle w:val="ListParagraph"/>
        <w:ind w:left="540"/>
        <w:rPr>
          <w:rFonts w:asciiTheme="minorHAnsi" w:hAnsiTheme="minorHAnsi" w:cstheme="minorHAnsi"/>
          <w:szCs w:val="24"/>
        </w:rPr>
      </w:pPr>
    </w:p>
    <w:p w14:paraId="56CC6E0A" w14:textId="1E560D6B"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TERMINATION FOR CONVENIENCE</w:t>
      </w:r>
      <w:r w:rsidRPr="00E73A75">
        <w:rPr>
          <w:rFonts w:asciiTheme="minorHAnsi" w:hAnsiTheme="minorHAnsi" w:cstheme="minorHAnsi"/>
          <w:szCs w:val="24"/>
        </w:rPr>
        <w:t xml:space="preserve"> - Notwithstanding any provisions of this </w:t>
      </w:r>
      <w:r w:rsidR="0093732F" w:rsidRPr="00E73A75">
        <w:rPr>
          <w:rFonts w:asciiTheme="minorHAnsi" w:hAnsiTheme="minorHAnsi" w:cstheme="minorHAnsi"/>
          <w:szCs w:val="24"/>
        </w:rPr>
        <w:t>Contrac</w:t>
      </w:r>
      <w:r w:rsidRPr="00E73A75">
        <w:rPr>
          <w:rFonts w:asciiTheme="minorHAnsi" w:hAnsiTheme="minorHAnsi" w:cstheme="minorHAnsi"/>
          <w:szCs w:val="24"/>
        </w:rPr>
        <w:t xml:space="preserve">t, the AOC may terminate this </w:t>
      </w:r>
      <w:r w:rsidR="0093732F" w:rsidRPr="00E73A75">
        <w:rPr>
          <w:rFonts w:asciiTheme="minorHAnsi" w:hAnsiTheme="minorHAnsi" w:cstheme="minorHAnsi"/>
          <w:szCs w:val="24"/>
        </w:rPr>
        <w:t>Contrac</w:t>
      </w:r>
      <w:r w:rsidRPr="00E73A75">
        <w:rPr>
          <w:rFonts w:asciiTheme="minorHAnsi" w:hAnsiTheme="minorHAnsi" w:cstheme="minorHAnsi"/>
          <w:szCs w:val="24"/>
        </w:rPr>
        <w:t xml:space="preserve">t by providing written notice of such termination to the Contractor, specifying the effective date thereof, at least five (5) calendar days prior to such date. If this </w:t>
      </w:r>
      <w:r w:rsidR="0093732F" w:rsidRPr="00E73A75">
        <w:rPr>
          <w:rFonts w:asciiTheme="minorHAnsi" w:hAnsiTheme="minorHAnsi" w:cstheme="minorHAnsi"/>
          <w:szCs w:val="24"/>
        </w:rPr>
        <w:t>Contract</w:t>
      </w:r>
      <w:r w:rsidRPr="00E73A75">
        <w:rPr>
          <w:rFonts w:asciiTheme="minorHAnsi" w:hAnsiTheme="minorHAnsi" w:cstheme="minorHAnsi"/>
          <w:szCs w:val="24"/>
        </w:rPr>
        <w:t xml:space="preserve"> is so terminated, the AOC shall be liable only for payment for services rendered prior to the effective date of termination.</w:t>
      </w:r>
    </w:p>
    <w:p w14:paraId="63F6131D" w14:textId="77777777" w:rsidR="00155C2C" w:rsidRPr="0055476C" w:rsidRDefault="00155C2C" w:rsidP="00E73A75">
      <w:pPr>
        <w:ind w:left="540"/>
        <w:jc w:val="both"/>
        <w:rPr>
          <w:rFonts w:asciiTheme="minorHAnsi" w:hAnsiTheme="minorHAnsi" w:cstheme="minorHAnsi"/>
          <w:szCs w:val="24"/>
        </w:rPr>
      </w:pPr>
    </w:p>
    <w:p w14:paraId="7BA65A55" w14:textId="67F86A1C"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TERMINATION FOR DEFAULT</w:t>
      </w:r>
      <w:r w:rsidRPr="00E73A75">
        <w:rPr>
          <w:rFonts w:asciiTheme="minorHAnsi" w:hAnsiTheme="minorHAnsi" w:cstheme="minorHAnsi"/>
          <w:szCs w:val="24"/>
        </w:rPr>
        <w:t xml:space="preserve"> - The AOC may, by written notice, terminate this </w:t>
      </w:r>
      <w:r w:rsidR="0093732F" w:rsidRPr="00E73A75">
        <w:rPr>
          <w:rFonts w:asciiTheme="minorHAnsi" w:hAnsiTheme="minorHAnsi" w:cstheme="minorHAnsi"/>
          <w:szCs w:val="24"/>
        </w:rPr>
        <w:t>Contract</w:t>
      </w:r>
      <w:r w:rsidRPr="00E73A75">
        <w:rPr>
          <w:rFonts w:asciiTheme="minorHAnsi" w:hAnsiTheme="minorHAnsi" w:cstheme="minorHAnsi"/>
          <w:szCs w:val="24"/>
        </w:rPr>
        <w:t xml:space="preserve">, in whole or in part, for failure of the Contractor to perform any of the </w:t>
      </w:r>
      <w:r w:rsidRPr="00E73A75">
        <w:rPr>
          <w:rFonts w:asciiTheme="minorHAnsi" w:hAnsiTheme="minorHAnsi" w:cstheme="minorHAnsi"/>
          <w:szCs w:val="24"/>
        </w:rPr>
        <w:lastRenderedPageBreak/>
        <w:t xml:space="preserve">obligations or provisions required by the </w:t>
      </w:r>
      <w:r w:rsidR="0093732F" w:rsidRPr="00E73A75">
        <w:rPr>
          <w:rFonts w:asciiTheme="minorHAnsi" w:hAnsiTheme="minorHAnsi" w:cstheme="minorHAnsi"/>
          <w:szCs w:val="24"/>
        </w:rPr>
        <w:t>Contrac</w:t>
      </w:r>
      <w:r w:rsidRPr="00E73A75">
        <w:rPr>
          <w:rFonts w:asciiTheme="minorHAnsi" w:hAnsiTheme="minorHAnsi" w:cstheme="minorHAnsi"/>
          <w:szCs w:val="24"/>
        </w:rPr>
        <w:t>t. In the event of default, the Contractor shall be liable for damages as authorized by law.</w:t>
      </w:r>
    </w:p>
    <w:p w14:paraId="5646C3E9" w14:textId="77777777" w:rsidR="00155C2C" w:rsidRPr="0055476C" w:rsidRDefault="00155C2C" w:rsidP="00E73A75">
      <w:pPr>
        <w:ind w:left="540"/>
        <w:jc w:val="both"/>
        <w:rPr>
          <w:rFonts w:asciiTheme="minorHAnsi" w:hAnsiTheme="minorHAnsi" w:cstheme="minorHAnsi"/>
          <w:szCs w:val="24"/>
        </w:rPr>
      </w:pPr>
    </w:p>
    <w:p w14:paraId="37E473E1" w14:textId="33E66589" w:rsidR="00155C2C" w:rsidRPr="00E73A75" w:rsidRDefault="00155C2C" w:rsidP="00E73A75">
      <w:pPr>
        <w:pStyle w:val="ListParagraph"/>
        <w:numPr>
          <w:ilvl w:val="0"/>
          <w:numId w:val="14"/>
        </w:numPr>
        <w:ind w:left="540"/>
        <w:jc w:val="both"/>
        <w:rPr>
          <w:rFonts w:asciiTheme="minorHAnsi" w:hAnsiTheme="minorHAnsi" w:cstheme="minorHAnsi"/>
          <w:szCs w:val="24"/>
        </w:rPr>
      </w:pPr>
      <w:r w:rsidRPr="00E73A75">
        <w:rPr>
          <w:rFonts w:asciiTheme="minorHAnsi" w:hAnsiTheme="minorHAnsi" w:cstheme="minorHAnsi"/>
          <w:b/>
          <w:szCs w:val="24"/>
        </w:rPr>
        <w:t>WAIVER</w:t>
      </w:r>
      <w:r w:rsidRPr="00E73A75">
        <w:rPr>
          <w:rFonts w:asciiTheme="minorHAnsi" w:hAnsiTheme="minorHAnsi" w:cstheme="minorHAnsi"/>
          <w:szCs w:val="24"/>
        </w:rPr>
        <w:t xml:space="preserve"> - Waiver of any breach of any term or condition of this </w:t>
      </w:r>
      <w:r w:rsidR="0093732F" w:rsidRPr="00E73A75">
        <w:rPr>
          <w:rFonts w:asciiTheme="minorHAnsi" w:hAnsiTheme="minorHAnsi" w:cstheme="minorHAnsi"/>
          <w:szCs w:val="24"/>
        </w:rPr>
        <w:t>Contrac</w:t>
      </w:r>
      <w:r w:rsidRPr="00E73A75">
        <w:rPr>
          <w:rFonts w:asciiTheme="minorHAnsi" w:hAnsiTheme="minorHAnsi" w:cstheme="minorHAnsi"/>
          <w:szCs w:val="24"/>
        </w:rPr>
        <w:t xml:space="preserve">t shall not be considered a waiver of any prior or subsequent breach. No term or condition of this </w:t>
      </w:r>
      <w:r w:rsidR="0093732F" w:rsidRPr="00E73A75">
        <w:rPr>
          <w:rFonts w:asciiTheme="minorHAnsi" w:hAnsiTheme="minorHAnsi" w:cstheme="minorHAnsi"/>
          <w:szCs w:val="24"/>
        </w:rPr>
        <w:t>Contrac</w:t>
      </w:r>
      <w:r w:rsidRPr="00E73A75">
        <w:rPr>
          <w:rFonts w:asciiTheme="minorHAnsi" w:hAnsiTheme="minorHAnsi" w:cstheme="minorHAnsi"/>
          <w:szCs w:val="24"/>
        </w:rPr>
        <w:t xml:space="preserve">t shall be held to be waived, modified, or deleted except by an instrument, in writing, signed by the parties to this </w:t>
      </w:r>
      <w:r w:rsidR="0093732F" w:rsidRPr="00E73A75">
        <w:rPr>
          <w:rFonts w:asciiTheme="minorHAnsi" w:hAnsiTheme="minorHAnsi" w:cstheme="minorHAnsi"/>
          <w:szCs w:val="24"/>
        </w:rPr>
        <w:t>Contrac</w:t>
      </w:r>
      <w:r w:rsidRPr="00E73A75">
        <w:rPr>
          <w:rFonts w:asciiTheme="minorHAnsi" w:hAnsiTheme="minorHAnsi" w:cstheme="minorHAnsi"/>
          <w:szCs w:val="24"/>
        </w:rPr>
        <w:t>t.</w:t>
      </w:r>
      <w:r w:rsidRPr="00E73A75">
        <w:rPr>
          <w:rFonts w:asciiTheme="minorHAnsi" w:hAnsiTheme="minorHAnsi" w:cstheme="minorHAnsi"/>
          <w:szCs w:val="24"/>
        </w:rPr>
        <w:fldChar w:fldCharType="begin"/>
      </w:r>
      <w:r w:rsidRPr="00E73A75">
        <w:rPr>
          <w:rFonts w:asciiTheme="minorHAnsi" w:hAnsiTheme="minorHAnsi" w:cstheme="minorHAnsi"/>
          <w:szCs w:val="24"/>
        </w:rPr>
        <w:instrText>fillin "Type date"</w:instrText>
      </w:r>
      <w:r w:rsidRPr="00E73A75">
        <w:rPr>
          <w:rFonts w:asciiTheme="minorHAnsi" w:hAnsiTheme="minorHAnsi" w:cstheme="minorHAnsi"/>
          <w:szCs w:val="24"/>
        </w:rPr>
        <w:fldChar w:fldCharType="end"/>
      </w:r>
    </w:p>
    <w:p w14:paraId="38CFBC30" w14:textId="77777777" w:rsidR="00155C2C" w:rsidRPr="0055476C" w:rsidRDefault="00155C2C" w:rsidP="00E73A75">
      <w:pPr>
        <w:ind w:left="540"/>
        <w:jc w:val="both"/>
        <w:rPr>
          <w:rFonts w:asciiTheme="minorHAnsi" w:hAnsiTheme="minorHAnsi" w:cstheme="minorHAnsi"/>
          <w:szCs w:val="24"/>
        </w:rPr>
      </w:pPr>
    </w:p>
    <w:sectPr w:rsidR="00155C2C" w:rsidRPr="0055476C" w:rsidSect="00762F7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5B00E" w14:textId="77777777" w:rsidR="00D43BB8" w:rsidRDefault="00D43BB8" w:rsidP="00155C2C">
      <w:r>
        <w:separator/>
      </w:r>
    </w:p>
  </w:endnote>
  <w:endnote w:type="continuationSeparator" w:id="0">
    <w:p w14:paraId="6E6A603F" w14:textId="77777777" w:rsidR="00D43BB8" w:rsidRDefault="00D43BB8" w:rsidP="0015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87D7" w14:textId="019C8241" w:rsidR="00155C2C" w:rsidRPr="00155C2C" w:rsidRDefault="00155C2C" w:rsidP="00155C2C">
    <w:pPr>
      <w:pStyle w:val="Footer"/>
      <w:jc w:val="right"/>
      <w:rPr>
        <w:color w:val="000000" w:themeColor="text1"/>
      </w:rPr>
    </w:pPr>
    <w:r>
      <w:rPr>
        <w:color w:val="000000" w:themeColor="text1"/>
      </w:rPr>
      <w:t>PCH</w:t>
    </w:r>
    <w:r w:rsidR="00887B59" w:rsidRPr="00887B59">
      <w:rPr>
        <w:color w:val="000000" w:themeColor="text1"/>
        <w:highlight w:val="yellow"/>
      </w:rPr>
      <w:t>XXXXX</w:t>
    </w:r>
    <w:r>
      <w:rPr>
        <w:color w:val="000000" w:themeColor="text1"/>
      </w:rPr>
      <w:t xml:space="preserve">                                              </w:t>
    </w:r>
    <w:r w:rsidRPr="00155C2C">
      <w:rPr>
        <w:color w:val="000000" w:themeColor="text1"/>
      </w:rPr>
      <w:t xml:space="preserve">Page </w:t>
    </w:r>
    <w:r w:rsidRPr="00155C2C">
      <w:rPr>
        <w:color w:val="000000" w:themeColor="text1"/>
      </w:rPr>
      <w:fldChar w:fldCharType="begin"/>
    </w:r>
    <w:r w:rsidRPr="00155C2C">
      <w:rPr>
        <w:color w:val="000000" w:themeColor="text1"/>
      </w:rPr>
      <w:instrText xml:space="preserve"> PAGE  \* Arabic  \* MERGEFORMAT </w:instrText>
    </w:r>
    <w:r w:rsidRPr="00155C2C">
      <w:rPr>
        <w:color w:val="000000" w:themeColor="text1"/>
      </w:rPr>
      <w:fldChar w:fldCharType="separate"/>
    </w:r>
    <w:r w:rsidRPr="00155C2C">
      <w:rPr>
        <w:noProof/>
        <w:color w:val="000000" w:themeColor="text1"/>
      </w:rPr>
      <w:t>2</w:t>
    </w:r>
    <w:r w:rsidRPr="00155C2C">
      <w:rPr>
        <w:color w:val="000000" w:themeColor="text1"/>
      </w:rPr>
      <w:fldChar w:fldCharType="end"/>
    </w:r>
    <w:r w:rsidRPr="00155C2C">
      <w:rPr>
        <w:color w:val="000000" w:themeColor="text1"/>
      </w:rPr>
      <w:t xml:space="preserve"> of </w:t>
    </w:r>
    <w:r w:rsidRPr="00155C2C">
      <w:rPr>
        <w:color w:val="000000" w:themeColor="text1"/>
      </w:rPr>
      <w:fldChar w:fldCharType="begin"/>
    </w:r>
    <w:r w:rsidRPr="00155C2C">
      <w:rPr>
        <w:color w:val="000000" w:themeColor="text1"/>
      </w:rPr>
      <w:instrText xml:space="preserve"> NUMPAGES  \* Arabic  \* MERGEFORMAT </w:instrText>
    </w:r>
    <w:r w:rsidRPr="00155C2C">
      <w:rPr>
        <w:color w:val="000000" w:themeColor="text1"/>
      </w:rPr>
      <w:fldChar w:fldCharType="separate"/>
    </w:r>
    <w:r w:rsidRPr="00155C2C">
      <w:rPr>
        <w:noProof/>
        <w:color w:val="000000" w:themeColor="text1"/>
      </w:rPr>
      <w:t>2</w:t>
    </w:r>
    <w:r w:rsidRPr="00155C2C">
      <w:rPr>
        <w:color w:val="000000" w:themeColor="text1"/>
      </w:rPr>
      <w:fldChar w:fldCharType="end"/>
    </w:r>
  </w:p>
  <w:p w14:paraId="4F26568E" w14:textId="77777777" w:rsidR="00155C2C" w:rsidRDefault="00155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E3F7" w14:textId="77777777" w:rsidR="00D43BB8" w:rsidRDefault="00D43BB8" w:rsidP="00155C2C">
      <w:r>
        <w:separator/>
      </w:r>
    </w:p>
  </w:footnote>
  <w:footnote w:type="continuationSeparator" w:id="0">
    <w:p w14:paraId="189DE3D5" w14:textId="77777777" w:rsidR="00D43BB8" w:rsidRDefault="00D43BB8" w:rsidP="00155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B29"/>
    <w:multiLevelType w:val="hybridMultilevel"/>
    <w:tmpl w:val="16CE4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12EF5"/>
    <w:multiLevelType w:val="hybridMultilevel"/>
    <w:tmpl w:val="45124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C33079"/>
    <w:multiLevelType w:val="hybridMultilevel"/>
    <w:tmpl w:val="037C0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5124"/>
    <w:multiLevelType w:val="hybridMultilevel"/>
    <w:tmpl w:val="FE40A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96E0A"/>
    <w:multiLevelType w:val="hybridMultilevel"/>
    <w:tmpl w:val="5F9EBD06"/>
    <w:lvl w:ilvl="0" w:tplc="969E9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46A31"/>
    <w:multiLevelType w:val="hybridMultilevel"/>
    <w:tmpl w:val="7A20A526"/>
    <w:lvl w:ilvl="0" w:tplc="2D581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64B4A"/>
    <w:multiLevelType w:val="hybridMultilevel"/>
    <w:tmpl w:val="CA74828A"/>
    <w:lvl w:ilvl="0" w:tplc="3C3E9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B604C"/>
    <w:multiLevelType w:val="hybridMultilevel"/>
    <w:tmpl w:val="6F661126"/>
    <w:lvl w:ilvl="0" w:tplc="628C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763D50"/>
    <w:multiLevelType w:val="hybridMultilevel"/>
    <w:tmpl w:val="9AE03406"/>
    <w:lvl w:ilvl="0" w:tplc="F26485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32AA9"/>
    <w:multiLevelType w:val="hybridMultilevel"/>
    <w:tmpl w:val="78FE0D00"/>
    <w:lvl w:ilvl="0" w:tplc="477E2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3726C5"/>
    <w:multiLevelType w:val="hybridMultilevel"/>
    <w:tmpl w:val="49D00634"/>
    <w:lvl w:ilvl="0" w:tplc="DF28C2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E014F3"/>
    <w:multiLevelType w:val="hybridMultilevel"/>
    <w:tmpl w:val="E354C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854D2"/>
    <w:multiLevelType w:val="hybridMultilevel"/>
    <w:tmpl w:val="254E7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245AC"/>
    <w:multiLevelType w:val="hybridMultilevel"/>
    <w:tmpl w:val="4B521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6"/>
  </w:num>
  <w:num w:numId="5">
    <w:abstractNumId w:val="12"/>
  </w:num>
  <w:num w:numId="6">
    <w:abstractNumId w:val="2"/>
  </w:num>
  <w:num w:numId="7">
    <w:abstractNumId w:val="1"/>
  </w:num>
  <w:num w:numId="8">
    <w:abstractNumId w:val="11"/>
  </w:num>
  <w:num w:numId="9">
    <w:abstractNumId w:val="7"/>
  </w:num>
  <w:num w:numId="10">
    <w:abstractNumId w:val="0"/>
  </w:num>
  <w:num w:numId="11">
    <w:abstractNumId w:val="13"/>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CF"/>
    <w:rsid w:val="00004F6E"/>
    <w:rsid w:val="00016AC6"/>
    <w:rsid w:val="000245E1"/>
    <w:rsid w:val="00043A2A"/>
    <w:rsid w:val="00050D40"/>
    <w:rsid w:val="00057D8C"/>
    <w:rsid w:val="00082B2E"/>
    <w:rsid w:val="000B05E7"/>
    <w:rsid w:val="000D0AD5"/>
    <w:rsid w:val="000D426E"/>
    <w:rsid w:val="00155C2C"/>
    <w:rsid w:val="001922C6"/>
    <w:rsid w:val="002263E3"/>
    <w:rsid w:val="002329D2"/>
    <w:rsid w:val="0024015F"/>
    <w:rsid w:val="00254A2A"/>
    <w:rsid w:val="002720F4"/>
    <w:rsid w:val="002865DE"/>
    <w:rsid w:val="00334339"/>
    <w:rsid w:val="00341E7A"/>
    <w:rsid w:val="0038719D"/>
    <w:rsid w:val="003A52C0"/>
    <w:rsid w:val="003C23E7"/>
    <w:rsid w:val="00412EDD"/>
    <w:rsid w:val="00436555"/>
    <w:rsid w:val="0044486D"/>
    <w:rsid w:val="0044707F"/>
    <w:rsid w:val="004D2015"/>
    <w:rsid w:val="0055476C"/>
    <w:rsid w:val="005669D1"/>
    <w:rsid w:val="005B41A5"/>
    <w:rsid w:val="005C76F5"/>
    <w:rsid w:val="005D7988"/>
    <w:rsid w:val="005F59E1"/>
    <w:rsid w:val="00622489"/>
    <w:rsid w:val="00633B25"/>
    <w:rsid w:val="00663F25"/>
    <w:rsid w:val="0069745F"/>
    <w:rsid w:val="006A6421"/>
    <w:rsid w:val="00747A5B"/>
    <w:rsid w:val="00762F74"/>
    <w:rsid w:val="00797B2E"/>
    <w:rsid w:val="007C4111"/>
    <w:rsid w:val="008136C2"/>
    <w:rsid w:val="008155E5"/>
    <w:rsid w:val="00823038"/>
    <w:rsid w:val="00843F12"/>
    <w:rsid w:val="00860BFC"/>
    <w:rsid w:val="00872309"/>
    <w:rsid w:val="00887B59"/>
    <w:rsid w:val="008926B6"/>
    <w:rsid w:val="00893CD2"/>
    <w:rsid w:val="008C3129"/>
    <w:rsid w:val="008D3143"/>
    <w:rsid w:val="0090191E"/>
    <w:rsid w:val="00933FAD"/>
    <w:rsid w:val="0093732F"/>
    <w:rsid w:val="009415FE"/>
    <w:rsid w:val="009B01F2"/>
    <w:rsid w:val="009D377C"/>
    <w:rsid w:val="00AF3920"/>
    <w:rsid w:val="00B91770"/>
    <w:rsid w:val="00B973FA"/>
    <w:rsid w:val="00BD3622"/>
    <w:rsid w:val="00C02E5F"/>
    <w:rsid w:val="00C147AA"/>
    <w:rsid w:val="00D05437"/>
    <w:rsid w:val="00D43BB8"/>
    <w:rsid w:val="00D67280"/>
    <w:rsid w:val="00D73DE3"/>
    <w:rsid w:val="00DC0507"/>
    <w:rsid w:val="00DE2F33"/>
    <w:rsid w:val="00E6062C"/>
    <w:rsid w:val="00E6424F"/>
    <w:rsid w:val="00E6646E"/>
    <w:rsid w:val="00E723DC"/>
    <w:rsid w:val="00E73A75"/>
    <w:rsid w:val="00EA4E28"/>
    <w:rsid w:val="00ED1E9A"/>
    <w:rsid w:val="00ED4EC3"/>
    <w:rsid w:val="00EE66A4"/>
    <w:rsid w:val="00F501CF"/>
    <w:rsid w:val="00FB4361"/>
    <w:rsid w:val="00FC074F"/>
    <w:rsid w:val="00FC1F77"/>
    <w:rsid w:val="00FD5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523DC2"/>
  <w15:chartTrackingRefBased/>
  <w15:docId w15:val="{14064796-5BC7-4800-BCB2-0DE31A68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CF"/>
    <w:pPr>
      <w:ind w:left="720"/>
      <w:contextualSpacing/>
    </w:pPr>
  </w:style>
  <w:style w:type="table" w:styleId="TableGrid">
    <w:name w:val="Table Grid"/>
    <w:basedOn w:val="TableNormal"/>
    <w:uiPriority w:val="59"/>
    <w:rsid w:val="00D7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5"/>
    <w:rPr>
      <w:color w:val="0000FF" w:themeColor="hyperlink"/>
      <w:u w:val="single"/>
    </w:rPr>
  </w:style>
  <w:style w:type="character" w:styleId="UnresolvedMention">
    <w:name w:val="Unresolved Mention"/>
    <w:basedOn w:val="DefaultParagraphFont"/>
    <w:uiPriority w:val="99"/>
    <w:semiHidden/>
    <w:unhideWhenUsed/>
    <w:rsid w:val="00663F25"/>
    <w:rPr>
      <w:color w:val="605E5C"/>
      <w:shd w:val="clear" w:color="auto" w:fill="E1DFDD"/>
    </w:rPr>
  </w:style>
  <w:style w:type="character" w:styleId="CommentReference">
    <w:name w:val="annotation reference"/>
    <w:basedOn w:val="DefaultParagraphFont"/>
    <w:uiPriority w:val="99"/>
    <w:semiHidden/>
    <w:unhideWhenUsed/>
    <w:rsid w:val="00FB4361"/>
    <w:rPr>
      <w:sz w:val="16"/>
      <w:szCs w:val="16"/>
    </w:rPr>
  </w:style>
  <w:style w:type="paragraph" w:styleId="CommentText">
    <w:name w:val="annotation text"/>
    <w:basedOn w:val="Normal"/>
    <w:link w:val="CommentTextChar"/>
    <w:uiPriority w:val="99"/>
    <w:semiHidden/>
    <w:unhideWhenUsed/>
    <w:rsid w:val="00FB4361"/>
    <w:rPr>
      <w:sz w:val="20"/>
      <w:szCs w:val="20"/>
    </w:rPr>
  </w:style>
  <w:style w:type="character" w:customStyle="1" w:styleId="CommentTextChar">
    <w:name w:val="Comment Text Char"/>
    <w:basedOn w:val="DefaultParagraphFont"/>
    <w:link w:val="CommentText"/>
    <w:uiPriority w:val="99"/>
    <w:semiHidden/>
    <w:rsid w:val="00FB4361"/>
    <w:rPr>
      <w:sz w:val="20"/>
      <w:szCs w:val="20"/>
    </w:rPr>
  </w:style>
  <w:style w:type="paragraph" w:styleId="CommentSubject">
    <w:name w:val="annotation subject"/>
    <w:basedOn w:val="CommentText"/>
    <w:next w:val="CommentText"/>
    <w:link w:val="CommentSubjectChar"/>
    <w:uiPriority w:val="99"/>
    <w:semiHidden/>
    <w:unhideWhenUsed/>
    <w:rsid w:val="00FB4361"/>
    <w:rPr>
      <w:b/>
      <w:bCs/>
    </w:rPr>
  </w:style>
  <w:style w:type="character" w:customStyle="1" w:styleId="CommentSubjectChar">
    <w:name w:val="Comment Subject Char"/>
    <w:basedOn w:val="CommentTextChar"/>
    <w:link w:val="CommentSubject"/>
    <w:uiPriority w:val="99"/>
    <w:semiHidden/>
    <w:rsid w:val="00FB4361"/>
    <w:rPr>
      <w:b/>
      <w:bCs/>
      <w:sz w:val="20"/>
      <w:szCs w:val="20"/>
    </w:rPr>
  </w:style>
  <w:style w:type="paragraph" w:styleId="BalloonText">
    <w:name w:val="Balloon Text"/>
    <w:basedOn w:val="Normal"/>
    <w:link w:val="BalloonTextChar"/>
    <w:uiPriority w:val="99"/>
    <w:semiHidden/>
    <w:unhideWhenUsed/>
    <w:rsid w:val="00FB4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61"/>
    <w:rPr>
      <w:rFonts w:ascii="Segoe UI" w:hAnsi="Segoe UI" w:cs="Segoe UI"/>
      <w:sz w:val="18"/>
      <w:szCs w:val="18"/>
    </w:rPr>
  </w:style>
  <w:style w:type="paragraph" w:styleId="Header">
    <w:name w:val="header"/>
    <w:basedOn w:val="Normal"/>
    <w:link w:val="HeaderChar"/>
    <w:uiPriority w:val="99"/>
    <w:unhideWhenUsed/>
    <w:rsid w:val="00155C2C"/>
    <w:pPr>
      <w:tabs>
        <w:tab w:val="center" w:pos="4680"/>
        <w:tab w:val="right" w:pos="9360"/>
      </w:tabs>
    </w:pPr>
  </w:style>
  <w:style w:type="character" w:customStyle="1" w:styleId="HeaderChar">
    <w:name w:val="Header Char"/>
    <w:basedOn w:val="DefaultParagraphFont"/>
    <w:link w:val="Header"/>
    <w:uiPriority w:val="99"/>
    <w:rsid w:val="00155C2C"/>
  </w:style>
  <w:style w:type="paragraph" w:styleId="Footer">
    <w:name w:val="footer"/>
    <w:basedOn w:val="Normal"/>
    <w:link w:val="FooterChar"/>
    <w:uiPriority w:val="99"/>
    <w:unhideWhenUsed/>
    <w:rsid w:val="00155C2C"/>
    <w:pPr>
      <w:tabs>
        <w:tab w:val="center" w:pos="4680"/>
        <w:tab w:val="right" w:pos="9360"/>
      </w:tabs>
    </w:pPr>
  </w:style>
  <w:style w:type="character" w:customStyle="1" w:styleId="FooterChar">
    <w:name w:val="Footer Char"/>
    <w:basedOn w:val="DefaultParagraphFont"/>
    <w:link w:val="Footer"/>
    <w:uiPriority w:val="99"/>
    <w:rsid w:val="0015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courts.wa.gov" TargetMode="External"/><Relationship Id="rId3" Type="http://schemas.openxmlformats.org/officeDocument/2006/relationships/settings" Target="settings.xml"/><Relationship Id="rId7" Type="http://schemas.openxmlformats.org/officeDocument/2006/relationships/hyperlink" Target="mailto:payables@courts.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Reyes, Jacqueline</dc:creator>
  <cp:keywords/>
  <dc:description/>
  <cp:lastModifiedBy>Walker, Casey</cp:lastModifiedBy>
  <cp:revision>8</cp:revision>
  <dcterms:created xsi:type="dcterms:W3CDTF">2024-07-22T17:38:00Z</dcterms:created>
  <dcterms:modified xsi:type="dcterms:W3CDTF">2025-03-20T20:58:00Z</dcterms:modified>
</cp:coreProperties>
</file>